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1ED2" w:rsidRPr="0068730E" w:rsidRDefault="008478AB" w:rsidP="008478AB">
      <w:pPr>
        <w:spacing w:after="120" w:line="240" w:lineRule="auto"/>
        <w:jc w:val="center"/>
        <w:rPr>
          <w:rFonts w:cs="Times New Roman"/>
          <w:b/>
          <w:sz w:val="28"/>
          <w:szCs w:val="28"/>
        </w:rPr>
      </w:pPr>
      <w:r w:rsidRPr="0068730E">
        <w:rPr>
          <w:rFonts w:cs="Times New Roman"/>
          <w:b/>
          <w:sz w:val="28"/>
          <w:szCs w:val="28"/>
        </w:rPr>
        <w:t>Elephant Hill – Douglas-fir Beetle Subgroup</w:t>
      </w:r>
    </w:p>
    <w:p w:rsidR="008478AB" w:rsidRPr="0068730E" w:rsidRDefault="006F3845" w:rsidP="008478AB">
      <w:pPr>
        <w:spacing w:after="120" w:line="240" w:lineRule="auto"/>
        <w:rPr>
          <w:rFonts w:cs="Arial"/>
          <w:b/>
          <w:sz w:val="24"/>
          <w:szCs w:val="24"/>
          <w:u w:val="single"/>
        </w:rPr>
      </w:pPr>
      <w:r w:rsidRPr="0068730E">
        <w:rPr>
          <w:rFonts w:cs="Arial"/>
          <w:b/>
          <w:sz w:val="24"/>
          <w:szCs w:val="24"/>
          <w:u w:val="single"/>
        </w:rPr>
        <w:t>Preamble</w:t>
      </w:r>
    </w:p>
    <w:p w:rsidR="006F3845" w:rsidRDefault="006F3845" w:rsidP="006F3845">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Douglas-fir beetle (DFB)</w:t>
      </w:r>
      <w:r w:rsidRPr="006F3845">
        <w:rPr>
          <w:rFonts w:ascii="Times New Roman" w:eastAsia="Times New Roman" w:hAnsi="Times New Roman" w:cs="Times New Roman"/>
          <w:sz w:val="24"/>
          <w:szCs w:val="24"/>
        </w:rPr>
        <w:t xml:space="preserve"> management is a </w:t>
      </w:r>
      <w:r w:rsidRPr="006F3845">
        <w:rPr>
          <w:rFonts w:ascii="Times New Roman" w:eastAsia="Times New Roman" w:hAnsi="Times New Roman" w:cs="Times New Roman"/>
          <w:sz w:val="24"/>
          <w:szCs w:val="24"/>
          <w:u w:val="single"/>
        </w:rPr>
        <w:t>multi-year endeavour</w:t>
      </w:r>
      <w:r w:rsidRPr="006F3845">
        <w:rPr>
          <w:rFonts w:ascii="Times New Roman" w:eastAsia="Times New Roman" w:hAnsi="Times New Roman" w:cs="Times New Roman"/>
          <w:sz w:val="24"/>
          <w:szCs w:val="24"/>
        </w:rPr>
        <w:t xml:space="preserve"> and </w:t>
      </w:r>
      <w:r w:rsidR="002C3612">
        <w:rPr>
          <w:rFonts w:ascii="Times New Roman" w:eastAsia="Times New Roman" w:hAnsi="Times New Roman" w:cs="Times New Roman"/>
          <w:sz w:val="24"/>
          <w:szCs w:val="24"/>
        </w:rPr>
        <w:t xml:space="preserve">all </w:t>
      </w:r>
      <w:r w:rsidRPr="006F3845">
        <w:rPr>
          <w:rFonts w:ascii="Times New Roman" w:eastAsia="Times New Roman" w:hAnsi="Times New Roman" w:cs="Times New Roman"/>
          <w:sz w:val="24"/>
          <w:szCs w:val="24"/>
        </w:rPr>
        <w:t xml:space="preserve">treatments must be monitored and assessed for efficacy.  </w:t>
      </w:r>
      <w:r w:rsidR="00103AB2">
        <w:rPr>
          <w:rFonts w:ascii="Times New Roman" w:eastAsia="Times New Roman" w:hAnsi="Times New Roman" w:cs="Times New Roman"/>
          <w:sz w:val="24"/>
          <w:szCs w:val="24"/>
        </w:rPr>
        <w:t xml:space="preserve">The tools described in this document will enable more targeted and efficient management of DFB </w:t>
      </w:r>
      <w:r w:rsidR="00947D00">
        <w:rPr>
          <w:rFonts w:ascii="Times New Roman" w:eastAsia="Times New Roman" w:hAnsi="Times New Roman" w:cs="Times New Roman"/>
          <w:sz w:val="24"/>
          <w:szCs w:val="24"/>
        </w:rPr>
        <w:t>with</w:t>
      </w:r>
      <w:r w:rsidR="00103AB2">
        <w:rPr>
          <w:rFonts w:ascii="Times New Roman" w:eastAsia="Times New Roman" w:hAnsi="Times New Roman" w:cs="Times New Roman"/>
          <w:sz w:val="24"/>
          <w:szCs w:val="24"/>
        </w:rPr>
        <w:t xml:space="preserve">in and adjacent to the Elephant Hill Fire. Three tools </w:t>
      </w:r>
      <w:r w:rsidR="009A205E">
        <w:rPr>
          <w:rFonts w:ascii="Times New Roman" w:eastAsia="Times New Roman" w:hAnsi="Times New Roman" w:cs="Times New Roman"/>
          <w:sz w:val="24"/>
          <w:szCs w:val="24"/>
        </w:rPr>
        <w:t xml:space="preserve">used </w:t>
      </w:r>
      <w:r w:rsidR="00947D00">
        <w:rPr>
          <w:rFonts w:ascii="Times New Roman" w:eastAsia="Times New Roman" w:hAnsi="Times New Roman" w:cs="Times New Roman"/>
          <w:sz w:val="24"/>
          <w:szCs w:val="24"/>
        </w:rPr>
        <w:t>in conjunction with sanitation harvest include, but are not limited to:</w:t>
      </w:r>
    </w:p>
    <w:p w:rsidR="00947D00" w:rsidRPr="00947D00" w:rsidRDefault="00947D00" w:rsidP="00947D00">
      <w:pPr>
        <w:pStyle w:val="ListParagraph"/>
        <w:numPr>
          <w:ilvl w:val="0"/>
          <w:numId w:val="13"/>
        </w:numPr>
        <w:spacing w:after="120" w:line="240" w:lineRule="auto"/>
        <w:ind w:left="714" w:hanging="357"/>
        <w:contextualSpacing w:val="0"/>
        <w:rPr>
          <w:rFonts w:ascii="Times New Roman" w:hAnsi="Times New Roman" w:cs="Times New Roman"/>
          <w:sz w:val="24"/>
          <w:szCs w:val="24"/>
        </w:rPr>
      </w:pPr>
      <w:r w:rsidRPr="00947D00">
        <w:rPr>
          <w:rFonts w:ascii="Times New Roman" w:hAnsi="Times New Roman" w:cs="Times New Roman"/>
          <w:sz w:val="24"/>
          <w:szCs w:val="24"/>
        </w:rPr>
        <w:t>Lindgren funnel traps</w:t>
      </w:r>
    </w:p>
    <w:p w:rsidR="00947D00" w:rsidRPr="00947D00" w:rsidRDefault="00947D00" w:rsidP="00947D00">
      <w:pPr>
        <w:pStyle w:val="ListParagraph"/>
        <w:numPr>
          <w:ilvl w:val="0"/>
          <w:numId w:val="13"/>
        </w:numPr>
        <w:spacing w:after="120" w:line="240" w:lineRule="auto"/>
        <w:ind w:left="714" w:hanging="357"/>
        <w:contextualSpacing w:val="0"/>
        <w:rPr>
          <w:rFonts w:ascii="Times New Roman" w:hAnsi="Times New Roman" w:cs="Times New Roman"/>
          <w:sz w:val="24"/>
          <w:szCs w:val="24"/>
        </w:rPr>
      </w:pPr>
      <w:r w:rsidRPr="00947D00">
        <w:rPr>
          <w:rFonts w:ascii="Times New Roman" w:hAnsi="Times New Roman" w:cs="Times New Roman"/>
          <w:sz w:val="24"/>
          <w:szCs w:val="24"/>
        </w:rPr>
        <w:t>Trap trees</w:t>
      </w:r>
    </w:p>
    <w:p w:rsidR="00947D00" w:rsidRPr="00947D00" w:rsidRDefault="00947D00" w:rsidP="00947D00">
      <w:pPr>
        <w:pStyle w:val="ListParagraph"/>
        <w:numPr>
          <w:ilvl w:val="0"/>
          <w:numId w:val="13"/>
        </w:numPr>
        <w:spacing w:after="120" w:line="240" w:lineRule="auto"/>
        <w:ind w:left="714" w:hanging="357"/>
        <w:contextualSpacing w:val="0"/>
        <w:rPr>
          <w:rFonts w:ascii="Times New Roman" w:hAnsi="Times New Roman" w:cs="Times New Roman"/>
          <w:sz w:val="24"/>
          <w:szCs w:val="24"/>
        </w:rPr>
      </w:pPr>
      <w:r w:rsidRPr="00947D00">
        <w:rPr>
          <w:rFonts w:ascii="Times New Roman" w:hAnsi="Times New Roman" w:cs="Times New Roman"/>
          <w:sz w:val="24"/>
          <w:szCs w:val="24"/>
        </w:rPr>
        <w:t>MCH</w:t>
      </w:r>
    </w:p>
    <w:p w:rsidR="00CC42C1" w:rsidRDefault="00947D00" w:rsidP="006F3845">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step in addressing DFB </w:t>
      </w:r>
      <w:r w:rsidRPr="00A11ED8">
        <w:rPr>
          <w:rFonts w:ascii="Times New Roman" w:eastAsia="Times New Roman" w:hAnsi="Times New Roman" w:cs="Times New Roman"/>
          <w:sz w:val="24"/>
          <w:szCs w:val="24"/>
          <w:u w:val="single"/>
        </w:rPr>
        <w:t>is locating active populations by aerial mapping and ground surveys</w:t>
      </w:r>
      <w:r>
        <w:rPr>
          <w:rFonts w:ascii="Times New Roman" w:eastAsia="Times New Roman" w:hAnsi="Times New Roman" w:cs="Times New Roman"/>
          <w:sz w:val="24"/>
          <w:szCs w:val="24"/>
        </w:rPr>
        <w:t>.  Aerial mapping is conducted the year following attack from June through July when the foliage of attacked trees turns bright red.  These are the trees from which new broods of DFB emerge and attack new, green host trees.</w:t>
      </w:r>
      <w:r w:rsidR="00CC42C1">
        <w:rPr>
          <w:rFonts w:ascii="Times New Roman" w:eastAsia="Times New Roman" w:hAnsi="Times New Roman" w:cs="Times New Roman"/>
          <w:sz w:val="24"/>
          <w:szCs w:val="24"/>
        </w:rPr>
        <w:t xml:space="preserve">  Within the fire perimeter it is often hard to distinguish between additional post-fire mortality and mortality caused by DFB attack.  Therefore, follow-up ground surveys are necessary to identify the causal agent.</w:t>
      </w:r>
    </w:p>
    <w:tbl>
      <w:tblPr>
        <w:tblStyle w:val="TableGrid"/>
        <w:tblW w:w="6232" w:type="dxa"/>
        <w:jc w:val="center"/>
        <w:tblLayout w:type="fixed"/>
        <w:tblLook w:val="04A0" w:firstRow="1" w:lastRow="0" w:firstColumn="1" w:lastColumn="0" w:noHBand="0" w:noVBand="1"/>
      </w:tblPr>
      <w:tblGrid>
        <w:gridCol w:w="3114"/>
        <w:gridCol w:w="3118"/>
      </w:tblGrid>
      <w:tr w:rsidR="00947D00" w:rsidTr="00CC42C1">
        <w:trPr>
          <w:jc w:val="center"/>
        </w:trPr>
        <w:tc>
          <w:tcPr>
            <w:tcW w:w="3114" w:type="dxa"/>
          </w:tcPr>
          <w:p w:rsidR="00947D00" w:rsidRDefault="00947D00" w:rsidP="00443A76">
            <w:pPr>
              <w:autoSpaceDE w:val="0"/>
              <w:autoSpaceDN w:val="0"/>
              <w:adjustRightInd w:val="0"/>
              <w:spacing w:after="6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222588" cy="1667083"/>
                  <wp:effectExtent l="0" t="7938"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FB Red_Glimpse area_P1010840.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249248" cy="1687079"/>
                          </a:xfrm>
                          <a:prstGeom prst="rect">
                            <a:avLst/>
                          </a:prstGeom>
                        </pic:spPr>
                      </pic:pic>
                    </a:graphicData>
                  </a:graphic>
                </wp:inline>
              </w:drawing>
            </w:r>
          </w:p>
        </w:tc>
        <w:tc>
          <w:tcPr>
            <w:tcW w:w="3118" w:type="dxa"/>
          </w:tcPr>
          <w:p w:rsidR="00947D00" w:rsidRDefault="00947D00" w:rsidP="00443A76">
            <w:pPr>
              <w:autoSpaceDE w:val="0"/>
              <w:autoSpaceDN w:val="0"/>
              <w:adjustRightInd w:val="0"/>
              <w:spacing w:after="6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F918276" wp14:editId="5C46B01F">
                  <wp:extent cx="2237629" cy="1678222"/>
                  <wp:effectExtent l="0" t="6032" r="4762" b="4763"/>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FB Frass heavy atl_P1070780.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299813" cy="1724860"/>
                          </a:xfrm>
                          <a:prstGeom prst="rect">
                            <a:avLst/>
                          </a:prstGeom>
                        </pic:spPr>
                      </pic:pic>
                    </a:graphicData>
                  </a:graphic>
                </wp:inline>
              </w:drawing>
            </w:r>
          </w:p>
        </w:tc>
      </w:tr>
      <w:tr w:rsidR="00947D00" w:rsidTr="00CC42C1">
        <w:trPr>
          <w:jc w:val="center"/>
        </w:trPr>
        <w:tc>
          <w:tcPr>
            <w:tcW w:w="6232" w:type="dxa"/>
            <w:gridSpan w:val="2"/>
          </w:tcPr>
          <w:p w:rsidR="00947D00" w:rsidRPr="004666FF" w:rsidRDefault="00947D00" w:rsidP="00443A76">
            <w:pPr>
              <w:spacing w:after="60"/>
              <w:jc w:val="center"/>
              <w:rPr>
                <w:rFonts w:cs="Times New Roman"/>
                <w:sz w:val="20"/>
                <w:szCs w:val="20"/>
              </w:rPr>
            </w:pPr>
            <w:r w:rsidRPr="004666FF">
              <w:rPr>
                <w:rFonts w:cs="Times New Roman"/>
                <w:b/>
                <w:sz w:val="20"/>
                <w:szCs w:val="20"/>
              </w:rPr>
              <w:t>Left:</w:t>
            </w:r>
            <w:r w:rsidRPr="004666FF">
              <w:rPr>
                <w:rFonts w:cs="Times New Roman"/>
                <w:sz w:val="20"/>
                <w:szCs w:val="20"/>
              </w:rPr>
              <w:t xml:space="preserve"> </w:t>
            </w:r>
            <w:r w:rsidR="005C6707">
              <w:rPr>
                <w:rFonts w:cs="Times New Roman"/>
                <w:sz w:val="20"/>
                <w:szCs w:val="20"/>
              </w:rPr>
              <w:t xml:space="preserve">Red foliage of DFB </w:t>
            </w:r>
            <w:r w:rsidRPr="004666FF">
              <w:rPr>
                <w:rFonts w:cs="Times New Roman"/>
                <w:sz w:val="20"/>
                <w:szCs w:val="20"/>
              </w:rPr>
              <w:t>attack</w:t>
            </w:r>
            <w:r w:rsidR="005C6707">
              <w:rPr>
                <w:rFonts w:cs="Times New Roman"/>
                <w:sz w:val="20"/>
                <w:szCs w:val="20"/>
              </w:rPr>
              <w:t>ed</w:t>
            </w:r>
            <w:r w:rsidRPr="004666FF">
              <w:rPr>
                <w:rFonts w:cs="Times New Roman"/>
                <w:sz w:val="20"/>
                <w:szCs w:val="20"/>
              </w:rPr>
              <w:t xml:space="preserve"> Douglas-fir</w:t>
            </w:r>
            <w:r>
              <w:rPr>
                <w:rFonts w:cs="Times New Roman"/>
                <w:sz w:val="20"/>
                <w:szCs w:val="20"/>
              </w:rPr>
              <w:t xml:space="preserve">; and </w:t>
            </w:r>
            <w:r>
              <w:rPr>
                <w:rFonts w:cs="Times New Roman"/>
                <w:b/>
                <w:sz w:val="20"/>
                <w:szCs w:val="20"/>
              </w:rPr>
              <w:t>Right:</w:t>
            </w:r>
            <w:r w:rsidRPr="004666FF">
              <w:rPr>
                <w:rFonts w:cs="Times New Roman"/>
                <w:sz w:val="20"/>
                <w:szCs w:val="20"/>
              </w:rPr>
              <w:t xml:space="preserve"> DFB atta</w:t>
            </w:r>
            <w:r>
              <w:rPr>
                <w:rFonts w:cs="Times New Roman"/>
                <w:sz w:val="20"/>
                <w:szCs w:val="20"/>
              </w:rPr>
              <w:t xml:space="preserve">ck on green Douglas-fir with partially scorched bole. </w:t>
            </w:r>
          </w:p>
        </w:tc>
      </w:tr>
    </w:tbl>
    <w:p w:rsidR="00947D00" w:rsidRDefault="00A11ED8" w:rsidP="00FB240B">
      <w:pPr>
        <w:spacing w:before="120" w:after="120" w:line="240" w:lineRule="auto"/>
        <w:rPr>
          <w:rFonts w:ascii="Times New Roman" w:hAnsi="Times New Roman" w:cs="Times New Roman"/>
          <w:sz w:val="24"/>
          <w:szCs w:val="24"/>
        </w:rPr>
      </w:pPr>
      <w:r>
        <w:rPr>
          <w:rFonts w:ascii="Times New Roman" w:hAnsi="Times New Roman" w:cs="Times New Roman"/>
          <w:sz w:val="24"/>
          <w:szCs w:val="24"/>
        </w:rPr>
        <w:t>When new DFB attack is located</w:t>
      </w:r>
      <w:r w:rsidR="00FB240B">
        <w:rPr>
          <w:rFonts w:ascii="Times New Roman" w:hAnsi="Times New Roman" w:cs="Times New Roman"/>
          <w:sz w:val="24"/>
          <w:szCs w:val="24"/>
        </w:rPr>
        <w:t>,</w:t>
      </w:r>
      <w:r>
        <w:rPr>
          <w:rFonts w:ascii="Times New Roman" w:hAnsi="Times New Roman" w:cs="Times New Roman"/>
          <w:sz w:val="24"/>
          <w:szCs w:val="24"/>
        </w:rPr>
        <w:t xml:space="preserve"> determine the values at risk, likelihood of spread (hazard</w:t>
      </w:r>
      <w:r w:rsidR="00570F36">
        <w:rPr>
          <w:rFonts w:ascii="Times New Roman" w:hAnsi="Times New Roman" w:cs="Times New Roman"/>
          <w:sz w:val="24"/>
          <w:szCs w:val="24"/>
        </w:rPr>
        <w:t xml:space="preserve"> rating) and constraints.  Examples of where DFB management may be implemented within and adjacent to the Elephant Hill Fire are:</w:t>
      </w:r>
    </w:p>
    <w:p w:rsidR="00570F36" w:rsidRDefault="00570F36" w:rsidP="00570F36">
      <w:pPr>
        <w:pStyle w:val="ListParagraph"/>
        <w:numPr>
          <w:ilvl w:val="0"/>
          <w:numId w:val="14"/>
        </w:numPr>
        <w:spacing w:after="120" w:line="240" w:lineRule="auto"/>
        <w:rPr>
          <w:rFonts w:ascii="Times New Roman" w:hAnsi="Times New Roman" w:cs="Times New Roman"/>
          <w:sz w:val="24"/>
          <w:szCs w:val="24"/>
        </w:rPr>
      </w:pPr>
      <w:r>
        <w:rPr>
          <w:rFonts w:ascii="Times New Roman" w:hAnsi="Times New Roman" w:cs="Times New Roman"/>
          <w:sz w:val="24"/>
          <w:szCs w:val="24"/>
        </w:rPr>
        <w:t>islands of green tree reserves are at risk</w:t>
      </w:r>
    </w:p>
    <w:p w:rsidR="00570F36" w:rsidRDefault="00570F36" w:rsidP="00570F36">
      <w:pPr>
        <w:pStyle w:val="ListParagraph"/>
        <w:numPr>
          <w:ilvl w:val="0"/>
          <w:numId w:val="14"/>
        </w:numPr>
        <w:spacing w:after="120" w:line="240" w:lineRule="auto"/>
        <w:rPr>
          <w:rFonts w:ascii="Times New Roman" w:hAnsi="Times New Roman" w:cs="Times New Roman"/>
          <w:sz w:val="24"/>
          <w:szCs w:val="24"/>
        </w:rPr>
      </w:pPr>
      <w:r>
        <w:rPr>
          <w:rFonts w:ascii="Times New Roman" w:hAnsi="Times New Roman" w:cs="Times New Roman"/>
          <w:sz w:val="24"/>
          <w:szCs w:val="24"/>
        </w:rPr>
        <w:t>DFB attack is adjacent to, or within green tree reserves on perimeter of fire</w:t>
      </w:r>
    </w:p>
    <w:p w:rsidR="00570F36" w:rsidRPr="00570F36" w:rsidRDefault="00570F36" w:rsidP="00570F36">
      <w:pPr>
        <w:pStyle w:val="ListParagraph"/>
        <w:numPr>
          <w:ilvl w:val="0"/>
          <w:numId w:val="14"/>
        </w:num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DFB attack is threatening, or moving outside of, the fire perimeter into susceptible </w:t>
      </w:r>
      <w:proofErr w:type="spellStart"/>
      <w:r>
        <w:rPr>
          <w:rFonts w:ascii="Times New Roman" w:hAnsi="Times New Roman" w:cs="Times New Roman"/>
          <w:sz w:val="24"/>
          <w:szCs w:val="24"/>
        </w:rPr>
        <w:t>Fd</w:t>
      </w:r>
      <w:proofErr w:type="spellEnd"/>
      <w:r>
        <w:rPr>
          <w:rFonts w:ascii="Times New Roman" w:hAnsi="Times New Roman" w:cs="Times New Roman"/>
          <w:sz w:val="24"/>
          <w:szCs w:val="24"/>
        </w:rPr>
        <w:t xml:space="preserve"> types</w:t>
      </w:r>
    </w:p>
    <w:p w:rsidR="00914A3A" w:rsidRDefault="00914A3A" w:rsidP="006F3845">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tools described in this document are intended to:</w:t>
      </w:r>
    </w:p>
    <w:p w:rsidR="00914A3A" w:rsidRPr="00914A3A" w:rsidRDefault="00914A3A" w:rsidP="00914A3A">
      <w:pPr>
        <w:pStyle w:val="ListParagraph"/>
        <w:numPr>
          <w:ilvl w:val="0"/>
          <w:numId w:val="15"/>
        </w:numPr>
        <w:spacing w:after="120" w:line="240" w:lineRule="auto"/>
        <w:rPr>
          <w:rFonts w:ascii="Times New Roman" w:eastAsia="Times New Roman" w:hAnsi="Times New Roman" w:cs="Times New Roman"/>
          <w:sz w:val="24"/>
          <w:szCs w:val="24"/>
        </w:rPr>
      </w:pPr>
      <w:r w:rsidRPr="00914A3A">
        <w:rPr>
          <w:rFonts w:ascii="Times New Roman" w:eastAsia="Times New Roman" w:hAnsi="Times New Roman" w:cs="Times New Roman"/>
          <w:b/>
          <w:sz w:val="24"/>
          <w:szCs w:val="24"/>
        </w:rPr>
        <w:t xml:space="preserve">contain </w:t>
      </w:r>
      <w:r w:rsidRPr="00914A3A">
        <w:rPr>
          <w:rFonts w:ascii="Times New Roman" w:eastAsia="Times New Roman" w:hAnsi="Times New Roman" w:cs="Times New Roman"/>
          <w:sz w:val="24"/>
          <w:szCs w:val="24"/>
        </w:rPr>
        <w:t xml:space="preserve">and </w:t>
      </w:r>
      <w:r>
        <w:rPr>
          <w:rFonts w:ascii="Times New Roman" w:eastAsia="Times New Roman" w:hAnsi="Times New Roman" w:cs="Times New Roman"/>
          <w:b/>
          <w:sz w:val="24"/>
          <w:szCs w:val="24"/>
        </w:rPr>
        <w:t>concentrate</w:t>
      </w:r>
      <w:r>
        <w:rPr>
          <w:rFonts w:ascii="Times New Roman" w:eastAsia="Times New Roman" w:hAnsi="Times New Roman" w:cs="Times New Roman"/>
          <w:sz w:val="24"/>
          <w:szCs w:val="24"/>
        </w:rPr>
        <w:t xml:space="preserve"> DFB in pre-determined areas designated for sanitation harvest</w:t>
      </w:r>
    </w:p>
    <w:p w:rsidR="00914A3A" w:rsidRPr="00A269C4" w:rsidRDefault="00914A3A" w:rsidP="00914A3A">
      <w:pPr>
        <w:pStyle w:val="ListParagraph"/>
        <w:numPr>
          <w:ilvl w:val="0"/>
          <w:numId w:val="15"/>
        </w:numPr>
        <w:spacing w:after="120" w:line="240" w:lineRule="auto"/>
        <w:rPr>
          <w:rFonts w:ascii="Times New Roman" w:eastAsia="Times New Roman" w:hAnsi="Times New Roman" w:cs="Times New Roman"/>
          <w:sz w:val="24"/>
          <w:szCs w:val="24"/>
        </w:rPr>
      </w:pPr>
      <w:r w:rsidRPr="00A269C4">
        <w:rPr>
          <w:rFonts w:ascii="Times New Roman" w:eastAsia="Times New Roman" w:hAnsi="Times New Roman" w:cs="Times New Roman"/>
          <w:b/>
          <w:sz w:val="24"/>
          <w:szCs w:val="24"/>
        </w:rPr>
        <w:t>protect</w:t>
      </w:r>
      <w:r w:rsidRPr="00A269C4">
        <w:rPr>
          <w:rFonts w:ascii="Times New Roman" w:eastAsia="Times New Roman" w:hAnsi="Times New Roman" w:cs="Times New Roman"/>
          <w:sz w:val="24"/>
          <w:szCs w:val="24"/>
        </w:rPr>
        <w:t xml:space="preserve"> green reserves and other small patches of high priority Douglas-fir from attack by DFB</w:t>
      </w:r>
    </w:p>
    <w:p w:rsidR="00947D00" w:rsidRPr="00914A3A" w:rsidRDefault="00914A3A" w:rsidP="00914A3A">
      <w:pPr>
        <w:spacing w:after="120" w:line="240" w:lineRule="auto"/>
        <w:rPr>
          <w:rFonts w:ascii="Times New Roman" w:eastAsia="Times New Roman" w:hAnsi="Times New Roman" w:cs="Times New Roman"/>
          <w:sz w:val="24"/>
          <w:szCs w:val="24"/>
        </w:rPr>
      </w:pPr>
      <w:r w:rsidRPr="00914A3A">
        <w:rPr>
          <w:rFonts w:ascii="Times New Roman" w:eastAsia="Times New Roman" w:hAnsi="Times New Roman" w:cs="Times New Roman"/>
          <w:sz w:val="24"/>
          <w:szCs w:val="24"/>
        </w:rPr>
        <w:lastRenderedPageBreak/>
        <w:t xml:space="preserve">Tools to contain and concentrate DFB or protect green trees for DFB attack must be in-place prior to flight (April or May dependent upon season weather).  </w:t>
      </w:r>
      <w:r w:rsidR="00A269C4" w:rsidRPr="00914A3A">
        <w:rPr>
          <w:rFonts w:ascii="Times New Roman" w:eastAsia="Times New Roman" w:hAnsi="Times New Roman" w:cs="Times New Roman"/>
          <w:sz w:val="24"/>
          <w:szCs w:val="24"/>
        </w:rPr>
        <w:t>Typically,</w:t>
      </w:r>
      <w:r w:rsidRPr="00914A3A">
        <w:rPr>
          <w:rFonts w:ascii="Times New Roman" w:eastAsia="Times New Roman" w:hAnsi="Times New Roman" w:cs="Times New Roman"/>
          <w:sz w:val="24"/>
          <w:szCs w:val="24"/>
        </w:rPr>
        <w:t xml:space="preserve"> DFB flies in late May-June.</w:t>
      </w:r>
      <w:r w:rsidR="00A269C4">
        <w:rPr>
          <w:rFonts w:ascii="Times New Roman" w:eastAsia="Times New Roman" w:hAnsi="Times New Roman" w:cs="Times New Roman"/>
          <w:sz w:val="24"/>
          <w:szCs w:val="24"/>
        </w:rPr>
        <w:t xml:space="preserve">  Sanitation harvest and removal of all attacked trees and trap trees </w:t>
      </w:r>
      <w:r w:rsidR="00A269C4" w:rsidRPr="00A269C4">
        <w:rPr>
          <w:rFonts w:ascii="Times New Roman" w:eastAsia="Times New Roman" w:hAnsi="Times New Roman" w:cs="Times New Roman"/>
          <w:sz w:val="24"/>
          <w:szCs w:val="24"/>
          <w:u w:val="single"/>
        </w:rPr>
        <w:t>must be completed prior to the next flight</w:t>
      </w:r>
      <w:r w:rsidR="00A269C4">
        <w:rPr>
          <w:rFonts w:ascii="Times New Roman" w:eastAsia="Times New Roman" w:hAnsi="Times New Roman" w:cs="Times New Roman"/>
          <w:sz w:val="24"/>
          <w:szCs w:val="24"/>
        </w:rPr>
        <w:t xml:space="preserve"> the following spring.</w:t>
      </w:r>
    </w:p>
    <w:p w:rsidR="00947D00" w:rsidRDefault="00947D00" w:rsidP="006F3845">
      <w:pPr>
        <w:spacing w:after="120" w:line="240" w:lineRule="auto"/>
        <w:rPr>
          <w:rFonts w:ascii="Times New Roman" w:eastAsia="Times New Roman" w:hAnsi="Times New Roman" w:cs="Times New Roman"/>
          <w:sz w:val="24"/>
          <w:szCs w:val="24"/>
        </w:rPr>
      </w:pPr>
    </w:p>
    <w:p w:rsidR="00F2509D" w:rsidRPr="00522768" w:rsidRDefault="00522768" w:rsidP="006F3845">
      <w:pPr>
        <w:spacing w:after="120" w:line="240" w:lineRule="auto"/>
        <w:rPr>
          <w:rFonts w:cs="Arial"/>
          <w:b/>
          <w:sz w:val="24"/>
          <w:szCs w:val="24"/>
          <w:u w:val="single"/>
        </w:rPr>
      </w:pPr>
      <w:r w:rsidRPr="00522768">
        <w:rPr>
          <w:rFonts w:cs="Arial"/>
          <w:b/>
          <w:sz w:val="24"/>
          <w:szCs w:val="24"/>
          <w:u w:val="single"/>
        </w:rPr>
        <w:t>Forest Retention Guidance</w:t>
      </w:r>
    </w:p>
    <w:p w:rsidR="00F2509D" w:rsidRPr="00522768" w:rsidRDefault="00522768" w:rsidP="00F2509D">
      <w:pPr>
        <w:autoSpaceDE w:val="0"/>
        <w:autoSpaceDN w:val="0"/>
        <w:adjustRightInd w:val="0"/>
        <w:spacing w:after="0" w:line="240" w:lineRule="auto"/>
        <w:rPr>
          <w:rFonts w:ascii="Times New Roman" w:hAnsi="Times New Roman" w:cs="Times New Roman"/>
          <w:iCs/>
          <w:sz w:val="24"/>
          <w:szCs w:val="24"/>
        </w:rPr>
      </w:pPr>
      <w:r w:rsidRPr="00FB240B">
        <w:rPr>
          <w:rFonts w:ascii="Times New Roman" w:hAnsi="Times New Roman" w:cs="Times New Roman"/>
          <w:color w:val="000000"/>
          <w:sz w:val="24"/>
          <w:szCs w:val="24"/>
          <w:highlight w:val="lightGray"/>
        </w:rPr>
        <w:t xml:space="preserve">The following overriding guidance is found in: Nicholls, D. and </w:t>
      </w:r>
      <w:proofErr w:type="spellStart"/>
      <w:r w:rsidRPr="00FB240B">
        <w:rPr>
          <w:rFonts w:ascii="Times New Roman" w:hAnsi="Times New Roman" w:cs="Times New Roman"/>
          <w:color w:val="000000"/>
          <w:sz w:val="24"/>
          <w:szCs w:val="24"/>
          <w:highlight w:val="lightGray"/>
        </w:rPr>
        <w:t>Ethier</w:t>
      </w:r>
      <w:proofErr w:type="spellEnd"/>
      <w:r w:rsidRPr="00FB240B">
        <w:rPr>
          <w:rFonts w:ascii="Times New Roman" w:hAnsi="Times New Roman" w:cs="Times New Roman"/>
          <w:color w:val="000000"/>
          <w:sz w:val="24"/>
          <w:szCs w:val="24"/>
          <w:highlight w:val="lightGray"/>
        </w:rPr>
        <w:t xml:space="preserve">, T. 2018. </w:t>
      </w:r>
      <w:r w:rsidRPr="00FB240B">
        <w:rPr>
          <w:rFonts w:ascii="Times New Roman" w:hAnsi="Times New Roman" w:cs="Times New Roman"/>
          <w:iCs/>
          <w:sz w:val="24"/>
          <w:szCs w:val="24"/>
          <w:highlight w:val="lightGray"/>
        </w:rPr>
        <w:t>Post-Natural Disaster Forest Retention Guidance: 2017 Wildfires</w:t>
      </w:r>
      <w:r w:rsidRPr="00FB240B">
        <w:rPr>
          <w:rFonts w:ascii="Times New Roman" w:hAnsi="Times New Roman" w:cs="Times New Roman"/>
          <w:iCs/>
          <w:sz w:val="24"/>
          <w:szCs w:val="24"/>
          <w:highlight w:val="lightGray"/>
        </w:rPr>
        <w:t>. FLNRORD, Resource Stewardship Division.</w:t>
      </w:r>
    </w:p>
    <w:p w:rsidR="00522768" w:rsidRPr="00F2509D" w:rsidRDefault="00522768" w:rsidP="00F2509D">
      <w:pPr>
        <w:autoSpaceDE w:val="0"/>
        <w:autoSpaceDN w:val="0"/>
        <w:adjustRightInd w:val="0"/>
        <w:spacing w:after="0" w:line="240" w:lineRule="auto"/>
        <w:rPr>
          <w:rFonts w:ascii="Times New Roman" w:hAnsi="Times New Roman" w:cs="Times New Roman"/>
          <w:color w:val="000000"/>
          <w:sz w:val="24"/>
          <w:szCs w:val="24"/>
        </w:rPr>
      </w:pPr>
    </w:p>
    <w:p w:rsidR="00F2509D" w:rsidRPr="00F2509D" w:rsidRDefault="00F2509D" w:rsidP="00F2509D">
      <w:pPr>
        <w:autoSpaceDE w:val="0"/>
        <w:autoSpaceDN w:val="0"/>
        <w:adjustRightInd w:val="0"/>
        <w:spacing w:after="51" w:line="240" w:lineRule="auto"/>
        <w:rPr>
          <w:rFonts w:ascii="Times New Roman" w:hAnsi="Times New Roman" w:cs="Times New Roman"/>
          <w:color w:val="000000"/>
          <w:sz w:val="24"/>
          <w:szCs w:val="24"/>
        </w:rPr>
      </w:pPr>
      <w:r w:rsidRPr="00F2509D">
        <w:rPr>
          <w:rFonts w:ascii="Times New Roman" w:hAnsi="Times New Roman" w:cs="Times New Roman"/>
          <w:color w:val="000000"/>
          <w:sz w:val="24"/>
          <w:szCs w:val="24"/>
        </w:rPr>
        <w:t xml:space="preserve">A Douglas-fir Beetle Management Unit (DFBMU) may be delineated in the context of a landscape-level assessment of DFB hazard </w:t>
      </w:r>
      <w:r w:rsidR="00522768" w:rsidRPr="00522768">
        <w:rPr>
          <w:rFonts w:ascii="Times New Roman" w:hAnsi="Times New Roman" w:cs="Times New Roman"/>
          <w:color w:val="000000"/>
          <w:sz w:val="24"/>
          <w:szCs w:val="24"/>
        </w:rPr>
        <w:t>in and surrounding the Elephant Hill Fire.</w:t>
      </w:r>
      <w:r w:rsidRPr="00F2509D">
        <w:rPr>
          <w:rFonts w:ascii="Times New Roman" w:hAnsi="Times New Roman" w:cs="Times New Roman"/>
          <w:color w:val="000000"/>
          <w:sz w:val="24"/>
          <w:szCs w:val="24"/>
        </w:rPr>
        <w:t xml:space="preserve"> </w:t>
      </w:r>
    </w:p>
    <w:p w:rsidR="00F2509D" w:rsidRPr="00F2509D" w:rsidRDefault="00F2509D" w:rsidP="00F2509D">
      <w:pPr>
        <w:autoSpaceDE w:val="0"/>
        <w:autoSpaceDN w:val="0"/>
        <w:adjustRightInd w:val="0"/>
        <w:spacing w:after="0" w:line="240" w:lineRule="auto"/>
        <w:rPr>
          <w:rFonts w:ascii="Times New Roman" w:hAnsi="Times New Roman" w:cs="Times New Roman"/>
          <w:color w:val="000000"/>
          <w:sz w:val="24"/>
          <w:szCs w:val="24"/>
        </w:rPr>
      </w:pPr>
      <w:r w:rsidRPr="00F2509D">
        <w:rPr>
          <w:rFonts w:ascii="Times New Roman" w:hAnsi="Times New Roman" w:cs="Times New Roman"/>
          <w:color w:val="000000"/>
          <w:sz w:val="24"/>
          <w:szCs w:val="24"/>
        </w:rPr>
        <w:t>DFBMU</w:t>
      </w:r>
      <w:r w:rsidR="00522768" w:rsidRPr="00522768">
        <w:rPr>
          <w:rFonts w:ascii="Times New Roman" w:hAnsi="Times New Roman" w:cs="Times New Roman"/>
          <w:color w:val="000000"/>
          <w:sz w:val="24"/>
          <w:szCs w:val="24"/>
        </w:rPr>
        <w:t>’</w:t>
      </w:r>
      <w:r w:rsidRPr="00F2509D">
        <w:rPr>
          <w:rFonts w:ascii="Times New Roman" w:hAnsi="Times New Roman" w:cs="Times New Roman"/>
          <w:color w:val="000000"/>
          <w:sz w:val="24"/>
          <w:szCs w:val="24"/>
        </w:rPr>
        <w:t xml:space="preserve">s require: </w:t>
      </w:r>
    </w:p>
    <w:p w:rsidR="00F2509D" w:rsidRPr="00522768" w:rsidRDefault="00F2509D" w:rsidP="00522768">
      <w:pPr>
        <w:pStyle w:val="ListParagraph"/>
        <w:numPr>
          <w:ilvl w:val="0"/>
          <w:numId w:val="14"/>
        </w:numPr>
        <w:autoSpaceDE w:val="0"/>
        <w:autoSpaceDN w:val="0"/>
        <w:adjustRightInd w:val="0"/>
        <w:spacing w:after="39" w:line="240" w:lineRule="auto"/>
        <w:rPr>
          <w:rFonts w:ascii="Times New Roman" w:hAnsi="Times New Roman" w:cs="Times New Roman"/>
          <w:color w:val="000000"/>
          <w:sz w:val="24"/>
          <w:szCs w:val="24"/>
        </w:rPr>
      </w:pPr>
      <w:r w:rsidRPr="00522768">
        <w:rPr>
          <w:rFonts w:ascii="Times New Roman" w:hAnsi="Times New Roman" w:cs="Times New Roman"/>
          <w:color w:val="000000"/>
          <w:sz w:val="24"/>
          <w:szCs w:val="24"/>
        </w:rPr>
        <w:t xml:space="preserve">a clear statement of the rationale and objectives, </w:t>
      </w:r>
    </w:p>
    <w:p w:rsidR="00F2509D" w:rsidRPr="00522768" w:rsidRDefault="00F2509D" w:rsidP="00522768">
      <w:pPr>
        <w:pStyle w:val="ListParagraph"/>
        <w:numPr>
          <w:ilvl w:val="0"/>
          <w:numId w:val="14"/>
        </w:numPr>
        <w:autoSpaceDE w:val="0"/>
        <w:autoSpaceDN w:val="0"/>
        <w:adjustRightInd w:val="0"/>
        <w:spacing w:after="39" w:line="240" w:lineRule="auto"/>
        <w:rPr>
          <w:rFonts w:ascii="Times New Roman" w:hAnsi="Times New Roman" w:cs="Times New Roman"/>
          <w:color w:val="000000"/>
          <w:sz w:val="24"/>
          <w:szCs w:val="24"/>
        </w:rPr>
      </w:pPr>
      <w:r w:rsidRPr="00522768">
        <w:rPr>
          <w:rFonts w:ascii="Times New Roman" w:hAnsi="Times New Roman" w:cs="Times New Roman"/>
          <w:color w:val="000000"/>
          <w:sz w:val="24"/>
          <w:szCs w:val="24"/>
        </w:rPr>
        <w:t xml:space="preserve">an evaluation of risk if DFB treatments are not undertaken, </w:t>
      </w:r>
    </w:p>
    <w:p w:rsidR="00F2509D" w:rsidRPr="00522768" w:rsidRDefault="00F2509D" w:rsidP="00522768">
      <w:pPr>
        <w:pStyle w:val="ListParagraph"/>
        <w:numPr>
          <w:ilvl w:val="0"/>
          <w:numId w:val="14"/>
        </w:numPr>
        <w:autoSpaceDE w:val="0"/>
        <w:autoSpaceDN w:val="0"/>
        <w:adjustRightInd w:val="0"/>
        <w:spacing w:after="39" w:line="240" w:lineRule="auto"/>
        <w:rPr>
          <w:rFonts w:ascii="Times New Roman" w:hAnsi="Times New Roman" w:cs="Times New Roman"/>
          <w:color w:val="000000"/>
          <w:sz w:val="24"/>
          <w:szCs w:val="24"/>
        </w:rPr>
      </w:pPr>
      <w:r w:rsidRPr="00522768">
        <w:rPr>
          <w:rFonts w:ascii="Times New Roman" w:hAnsi="Times New Roman" w:cs="Times New Roman"/>
          <w:color w:val="000000"/>
          <w:sz w:val="24"/>
          <w:szCs w:val="24"/>
        </w:rPr>
        <w:t xml:space="preserve">a statement of the expected outcomes of treatments and </w:t>
      </w:r>
    </w:p>
    <w:p w:rsidR="00F2509D" w:rsidRPr="00522768" w:rsidRDefault="00F2509D" w:rsidP="00255CE3">
      <w:pPr>
        <w:pStyle w:val="ListParagraph"/>
        <w:numPr>
          <w:ilvl w:val="0"/>
          <w:numId w:val="14"/>
        </w:numPr>
        <w:autoSpaceDE w:val="0"/>
        <w:autoSpaceDN w:val="0"/>
        <w:adjustRightInd w:val="0"/>
        <w:spacing w:after="120" w:line="240" w:lineRule="auto"/>
        <w:ind w:left="714" w:hanging="357"/>
        <w:contextualSpacing w:val="0"/>
        <w:rPr>
          <w:rFonts w:ascii="Times New Roman" w:hAnsi="Times New Roman" w:cs="Times New Roman"/>
          <w:color w:val="000000"/>
          <w:sz w:val="24"/>
          <w:szCs w:val="24"/>
        </w:rPr>
      </w:pPr>
      <w:r w:rsidRPr="00522768">
        <w:rPr>
          <w:rFonts w:ascii="Times New Roman" w:hAnsi="Times New Roman" w:cs="Times New Roman"/>
          <w:color w:val="000000"/>
          <w:sz w:val="24"/>
          <w:szCs w:val="24"/>
        </w:rPr>
        <w:t xml:space="preserve">treatment efficacy monitoring. </w:t>
      </w:r>
    </w:p>
    <w:p w:rsidR="00096366" w:rsidRPr="00250772" w:rsidRDefault="00096366" w:rsidP="00096366">
      <w:pPr>
        <w:autoSpaceDE w:val="0"/>
        <w:autoSpaceDN w:val="0"/>
        <w:adjustRightInd w:val="0"/>
        <w:spacing w:after="51" w:line="240" w:lineRule="auto"/>
        <w:rPr>
          <w:rFonts w:ascii="Times New Roman" w:hAnsi="Times New Roman" w:cs="Times New Roman"/>
          <w:color w:val="000000"/>
          <w:sz w:val="24"/>
          <w:szCs w:val="24"/>
        </w:rPr>
      </w:pPr>
      <w:r w:rsidRPr="00250772">
        <w:rPr>
          <w:rFonts w:ascii="Times New Roman" w:hAnsi="Times New Roman" w:cs="Times New Roman"/>
          <w:color w:val="000000"/>
          <w:sz w:val="24"/>
          <w:szCs w:val="24"/>
        </w:rPr>
        <w:t xml:space="preserve">DFBMU planning should involve all relevant stakeholders and consider, among other factors: </w:t>
      </w:r>
    </w:p>
    <w:p w:rsidR="00096366" w:rsidRPr="00250772" w:rsidRDefault="00096366" w:rsidP="00096366">
      <w:pPr>
        <w:pStyle w:val="ListParagraph"/>
        <w:numPr>
          <w:ilvl w:val="0"/>
          <w:numId w:val="14"/>
        </w:numPr>
        <w:autoSpaceDE w:val="0"/>
        <w:autoSpaceDN w:val="0"/>
        <w:adjustRightInd w:val="0"/>
        <w:spacing w:after="37" w:line="240" w:lineRule="auto"/>
        <w:rPr>
          <w:rFonts w:ascii="Times New Roman" w:hAnsi="Times New Roman" w:cs="Times New Roman"/>
          <w:color w:val="000000"/>
          <w:sz w:val="24"/>
          <w:szCs w:val="24"/>
        </w:rPr>
      </w:pPr>
      <w:r w:rsidRPr="00250772">
        <w:rPr>
          <w:rFonts w:ascii="Times New Roman" w:hAnsi="Times New Roman" w:cs="Times New Roman"/>
          <w:color w:val="000000"/>
          <w:sz w:val="24"/>
          <w:szCs w:val="24"/>
        </w:rPr>
        <w:t xml:space="preserve">the landscape-level hazard and risk of DFB outbreak, </w:t>
      </w:r>
    </w:p>
    <w:p w:rsidR="00096366" w:rsidRPr="00250772" w:rsidRDefault="00096366" w:rsidP="00096366">
      <w:pPr>
        <w:pStyle w:val="ListParagraph"/>
        <w:numPr>
          <w:ilvl w:val="0"/>
          <w:numId w:val="14"/>
        </w:numPr>
        <w:autoSpaceDE w:val="0"/>
        <w:autoSpaceDN w:val="0"/>
        <w:adjustRightInd w:val="0"/>
        <w:spacing w:after="37" w:line="240" w:lineRule="auto"/>
        <w:rPr>
          <w:rFonts w:ascii="Times New Roman" w:hAnsi="Times New Roman" w:cs="Times New Roman"/>
          <w:color w:val="000000"/>
          <w:sz w:val="24"/>
          <w:szCs w:val="24"/>
        </w:rPr>
      </w:pPr>
      <w:r w:rsidRPr="00250772">
        <w:rPr>
          <w:rFonts w:ascii="Times New Roman" w:hAnsi="Times New Roman" w:cs="Times New Roman"/>
          <w:color w:val="000000"/>
          <w:sz w:val="24"/>
          <w:szCs w:val="24"/>
        </w:rPr>
        <w:t xml:space="preserve">the season of the fire, </w:t>
      </w:r>
    </w:p>
    <w:p w:rsidR="00096366" w:rsidRPr="00250772" w:rsidRDefault="00096366" w:rsidP="00096366">
      <w:pPr>
        <w:pStyle w:val="ListParagraph"/>
        <w:numPr>
          <w:ilvl w:val="0"/>
          <w:numId w:val="14"/>
        </w:numPr>
        <w:autoSpaceDE w:val="0"/>
        <w:autoSpaceDN w:val="0"/>
        <w:adjustRightInd w:val="0"/>
        <w:spacing w:after="37" w:line="240" w:lineRule="auto"/>
        <w:rPr>
          <w:rFonts w:ascii="Times New Roman" w:hAnsi="Times New Roman" w:cs="Times New Roman"/>
          <w:color w:val="000000"/>
          <w:sz w:val="24"/>
          <w:szCs w:val="24"/>
        </w:rPr>
      </w:pPr>
      <w:r w:rsidRPr="00250772">
        <w:rPr>
          <w:rFonts w:ascii="Times New Roman" w:hAnsi="Times New Roman" w:cs="Times New Roman"/>
          <w:color w:val="000000"/>
          <w:sz w:val="24"/>
          <w:szCs w:val="24"/>
        </w:rPr>
        <w:t xml:space="preserve">the severity of the fire, </w:t>
      </w:r>
    </w:p>
    <w:p w:rsidR="00096366" w:rsidRPr="00250772" w:rsidRDefault="00096366" w:rsidP="00096366">
      <w:pPr>
        <w:pStyle w:val="ListParagraph"/>
        <w:numPr>
          <w:ilvl w:val="0"/>
          <w:numId w:val="14"/>
        </w:numPr>
        <w:autoSpaceDE w:val="0"/>
        <w:autoSpaceDN w:val="0"/>
        <w:adjustRightInd w:val="0"/>
        <w:spacing w:after="37" w:line="240" w:lineRule="auto"/>
        <w:rPr>
          <w:rFonts w:ascii="Times New Roman" w:hAnsi="Times New Roman" w:cs="Times New Roman"/>
          <w:color w:val="000000"/>
          <w:sz w:val="24"/>
          <w:szCs w:val="24"/>
        </w:rPr>
      </w:pPr>
      <w:r w:rsidRPr="00250772">
        <w:rPr>
          <w:rFonts w:ascii="Times New Roman" w:hAnsi="Times New Roman" w:cs="Times New Roman"/>
          <w:color w:val="000000"/>
          <w:sz w:val="24"/>
          <w:szCs w:val="24"/>
        </w:rPr>
        <w:t xml:space="preserve">the size of the trees affected and </w:t>
      </w:r>
    </w:p>
    <w:p w:rsidR="00096366" w:rsidRPr="00250772" w:rsidRDefault="00096366" w:rsidP="00255CE3">
      <w:pPr>
        <w:pStyle w:val="ListParagraph"/>
        <w:numPr>
          <w:ilvl w:val="0"/>
          <w:numId w:val="14"/>
        </w:numPr>
        <w:autoSpaceDE w:val="0"/>
        <w:autoSpaceDN w:val="0"/>
        <w:adjustRightInd w:val="0"/>
        <w:spacing w:after="120" w:line="240" w:lineRule="auto"/>
        <w:ind w:left="714" w:hanging="357"/>
        <w:contextualSpacing w:val="0"/>
        <w:rPr>
          <w:rFonts w:ascii="Times New Roman" w:hAnsi="Times New Roman" w:cs="Times New Roman"/>
          <w:color w:val="000000"/>
          <w:sz w:val="24"/>
          <w:szCs w:val="24"/>
        </w:rPr>
      </w:pPr>
      <w:r w:rsidRPr="00250772">
        <w:rPr>
          <w:rFonts w:ascii="Times New Roman" w:hAnsi="Times New Roman" w:cs="Times New Roman"/>
          <w:color w:val="000000"/>
          <w:sz w:val="24"/>
          <w:szCs w:val="24"/>
        </w:rPr>
        <w:t xml:space="preserve">whether special management areas (e.g., OGMA, UWR) or inoperable terrain are present. </w:t>
      </w:r>
    </w:p>
    <w:p w:rsidR="00096366" w:rsidRPr="00250772" w:rsidRDefault="00096366" w:rsidP="00096366">
      <w:pPr>
        <w:autoSpaceDE w:val="0"/>
        <w:autoSpaceDN w:val="0"/>
        <w:adjustRightInd w:val="0"/>
        <w:spacing w:after="51" w:line="240" w:lineRule="auto"/>
        <w:rPr>
          <w:rFonts w:ascii="Times New Roman" w:hAnsi="Times New Roman" w:cs="Times New Roman"/>
          <w:color w:val="000000"/>
          <w:sz w:val="24"/>
          <w:szCs w:val="24"/>
        </w:rPr>
      </w:pPr>
      <w:r w:rsidRPr="00250772">
        <w:rPr>
          <w:rFonts w:ascii="Times New Roman" w:hAnsi="Times New Roman" w:cs="Times New Roman"/>
          <w:color w:val="000000"/>
          <w:sz w:val="24"/>
          <w:szCs w:val="24"/>
        </w:rPr>
        <w:t xml:space="preserve">At low levels of infestation, DFBMUs can be used to attempt to protect specific values at the stand level (e.g., OGMA), by reducing the local (surrounding) risk of DFB infestations. </w:t>
      </w:r>
    </w:p>
    <w:p w:rsidR="00096366" w:rsidRPr="00250772" w:rsidRDefault="00096366" w:rsidP="00096366">
      <w:pPr>
        <w:autoSpaceDE w:val="0"/>
        <w:autoSpaceDN w:val="0"/>
        <w:adjustRightInd w:val="0"/>
        <w:spacing w:after="51" w:line="240" w:lineRule="auto"/>
        <w:rPr>
          <w:rFonts w:ascii="Times New Roman" w:hAnsi="Times New Roman" w:cs="Times New Roman"/>
          <w:color w:val="000000"/>
          <w:sz w:val="24"/>
          <w:szCs w:val="24"/>
        </w:rPr>
      </w:pPr>
      <w:r w:rsidRPr="00250772">
        <w:rPr>
          <w:rFonts w:ascii="Times New Roman" w:hAnsi="Times New Roman" w:cs="Times New Roman"/>
          <w:color w:val="000000"/>
          <w:sz w:val="24"/>
          <w:szCs w:val="24"/>
        </w:rPr>
        <w:t xml:space="preserve">DFB logging should not occur in OGMAs. Exceptions should be strictly limited to: </w:t>
      </w:r>
    </w:p>
    <w:p w:rsidR="00096366" w:rsidRPr="00250772" w:rsidRDefault="00096366" w:rsidP="00096366">
      <w:pPr>
        <w:pStyle w:val="ListParagraph"/>
        <w:numPr>
          <w:ilvl w:val="0"/>
          <w:numId w:val="14"/>
        </w:numPr>
        <w:autoSpaceDE w:val="0"/>
        <w:autoSpaceDN w:val="0"/>
        <w:adjustRightInd w:val="0"/>
        <w:spacing w:after="39" w:line="240" w:lineRule="auto"/>
        <w:rPr>
          <w:rFonts w:ascii="Times New Roman" w:hAnsi="Times New Roman" w:cs="Times New Roman"/>
          <w:color w:val="000000"/>
          <w:sz w:val="24"/>
          <w:szCs w:val="24"/>
        </w:rPr>
      </w:pPr>
      <w:r w:rsidRPr="00250772">
        <w:rPr>
          <w:rFonts w:ascii="Times New Roman" w:hAnsi="Times New Roman" w:cs="Times New Roman"/>
          <w:color w:val="000000"/>
          <w:sz w:val="24"/>
          <w:szCs w:val="24"/>
        </w:rPr>
        <w:t xml:space="preserve">areas where there are relevant, strategic management goals and objectives set for OGMAs prior to DFB infestation, or </w:t>
      </w:r>
    </w:p>
    <w:p w:rsidR="00096366" w:rsidRPr="00250772" w:rsidRDefault="00096366" w:rsidP="00255CE3">
      <w:pPr>
        <w:pStyle w:val="ListParagraph"/>
        <w:numPr>
          <w:ilvl w:val="0"/>
          <w:numId w:val="14"/>
        </w:numPr>
        <w:autoSpaceDE w:val="0"/>
        <w:autoSpaceDN w:val="0"/>
        <w:adjustRightInd w:val="0"/>
        <w:spacing w:after="120" w:line="240" w:lineRule="auto"/>
        <w:ind w:left="714" w:hanging="357"/>
        <w:contextualSpacing w:val="0"/>
        <w:rPr>
          <w:rFonts w:ascii="Times New Roman" w:hAnsi="Times New Roman" w:cs="Times New Roman"/>
          <w:color w:val="000000"/>
          <w:sz w:val="24"/>
          <w:szCs w:val="24"/>
        </w:rPr>
      </w:pPr>
      <w:r w:rsidRPr="00250772">
        <w:rPr>
          <w:rFonts w:ascii="Times New Roman" w:hAnsi="Times New Roman" w:cs="Times New Roman"/>
          <w:color w:val="000000"/>
          <w:sz w:val="24"/>
          <w:szCs w:val="24"/>
        </w:rPr>
        <w:t xml:space="preserve">the (rare) occurrence of exceptional, extenuating circumstances. </w:t>
      </w:r>
    </w:p>
    <w:p w:rsidR="00096366" w:rsidRPr="00250772" w:rsidRDefault="00096366" w:rsidP="00250772">
      <w:pPr>
        <w:autoSpaceDE w:val="0"/>
        <w:autoSpaceDN w:val="0"/>
        <w:adjustRightInd w:val="0"/>
        <w:spacing w:after="51" w:line="240" w:lineRule="auto"/>
        <w:rPr>
          <w:rFonts w:ascii="Times New Roman" w:hAnsi="Times New Roman" w:cs="Times New Roman"/>
          <w:color w:val="000000"/>
          <w:sz w:val="24"/>
          <w:szCs w:val="24"/>
        </w:rPr>
      </w:pPr>
      <w:r w:rsidRPr="00250772">
        <w:rPr>
          <w:rFonts w:ascii="Times New Roman" w:hAnsi="Times New Roman" w:cs="Times New Roman"/>
          <w:color w:val="000000"/>
          <w:sz w:val="24"/>
          <w:szCs w:val="24"/>
        </w:rPr>
        <w:t xml:space="preserve">Integrating DFB management with retention guidance provided may result in conflicting objectives, particularly where ‘aggressive intervention’ strategies for DFB management are used. To help reconcile conflicting objectives, practitioners should plan DFB management strategies while considering the role of retention in ecosystem resilience and recovery: </w:t>
      </w:r>
    </w:p>
    <w:p w:rsidR="00096366" w:rsidRPr="00250772" w:rsidRDefault="00096366" w:rsidP="00096366">
      <w:pPr>
        <w:pStyle w:val="ListParagraph"/>
        <w:numPr>
          <w:ilvl w:val="0"/>
          <w:numId w:val="14"/>
        </w:numPr>
        <w:autoSpaceDE w:val="0"/>
        <w:autoSpaceDN w:val="0"/>
        <w:adjustRightInd w:val="0"/>
        <w:spacing w:after="37" w:line="240" w:lineRule="auto"/>
        <w:rPr>
          <w:rFonts w:ascii="Times New Roman" w:hAnsi="Times New Roman" w:cs="Times New Roman"/>
          <w:color w:val="000000"/>
          <w:sz w:val="24"/>
          <w:szCs w:val="24"/>
        </w:rPr>
      </w:pPr>
      <w:r w:rsidRPr="00250772">
        <w:rPr>
          <w:rFonts w:ascii="Times New Roman" w:hAnsi="Times New Roman" w:cs="Times New Roman"/>
          <w:color w:val="000000"/>
          <w:sz w:val="24"/>
          <w:szCs w:val="24"/>
        </w:rPr>
        <w:t xml:space="preserve">focus DFB management in existing, developed areas to minimize new road construction; </w:t>
      </w:r>
    </w:p>
    <w:p w:rsidR="00096366" w:rsidRPr="00250772" w:rsidRDefault="00096366" w:rsidP="00096366">
      <w:pPr>
        <w:pStyle w:val="ListParagraph"/>
        <w:numPr>
          <w:ilvl w:val="0"/>
          <w:numId w:val="14"/>
        </w:numPr>
        <w:autoSpaceDE w:val="0"/>
        <w:autoSpaceDN w:val="0"/>
        <w:adjustRightInd w:val="0"/>
        <w:spacing w:after="37" w:line="240" w:lineRule="auto"/>
        <w:rPr>
          <w:rFonts w:ascii="Times New Roman" w:hAnsi="Times New Roman" w:cs="Times New Roman"/>
          <w:color w:val="000000"/>
          <w:sz w:val="24"/>
          <w:szCs w:val="24"/>
        </w:rPr>
      </w:pPr>
      <w:r w:rsidRPr="00250772">
        <w:rPr>
          <w:rFonts w:ascii="Times New Roman" w:hAnsi="Times New Roman" w:cs="Times New Roman"/>
          <w:color w:val="000000"/>
          <w:sz w:val="24"/>
          <w:szCs w:val="24"/>
        </w:rPr>
        <w:t xml:space="preserve">use partial cutting systems wherever possible and </w:t>
      </w:r>
    </w:p>
    <w:p w:rsidR="00096366" w:rsidRPr="00250772" w:rsidRDefault="00096366" w:rsidP="00096366">
      <w:pPr>
        <w:pStyle w:val="ListParagraph"/>
        <w:numPr>
          <w:ilvl w:val="0"/>
          <w:numId w:val="14"/>
        </w:numPr>
        <w:autoSpaceDE w:val="0"/>
        <w:autoSpaceDN w:val="0"/>
        <w:adjustRightInd w:val="0"/>
        <w:spacing w:after="0" w:line="240" w:lineRule="auto"/>
        <w:rPr>
          <w:rFonts w:ascii="Times New Roman" w:hAnsi="Times New Roman" w:cs="Times New Roman"/>
          <w:color w:val="000000"/>
          <w:sz w:val="24"/>
          <w:szCs w:val="24"/>
        </w:rPr>
      </w:pPr>
      <w:r w:rsidRPr="00250772">
        <w:rPr>
          <w:rFonts w:ascii="Times New Roman" w:hAnsi="Times New Roman" w:cs="Times New Roman"/>
          <w:color w:val="000000"/>
          <w:sz w:val="24"/>
          <w:szCs w:val="24"/>
        </w:rPr>
        <w:t xml:space="preserve">where clear cut silvicultural systems are used for DFB sanitation, design cut blocks to encompass areas where at least 70% of the timber volume has been killed by wildfire. </w:t>
      </w:r>
    </w:p>
    <w:p w:rsidR="00F2509D" w:rsidRPr="00522768" w:rsidRDefault="00F2509D" w:rsidP="006F3845">
      <w:pPr>
        <w:spacing w:after="120" w:line="240" w:lineRule="auto"/>
        <w:rPr>
          <w:rFonts w:ascii="Times New Roman" w:eastAsia="Times New Roman" w:hAnsi="Times New Roman" w:cs="Times New Roman"/>
          <w:sz w:val="24"/>
          <w:szCs w:val="24"/>
        </w:rPr>
      </w:pPr>
    </w:p>
    <w:p w:rsidR="003B23ED" w:rsidRPr="0068730E" w:rsidRDefault="003B23ED" w:rsidP="003B23ED">
      <w:pPr>
        <w:spacing w:after="120" w:line="240" w:lineRule="auto"/>
        <w:rPr>
          <w:rFonts w:cs="Arial"/>
          <w:b/>
          <w:sz w:val="24"/>
          <w:szCs w:val="24"/>
          <w:u w:val="single"/>
        </w:rPr>
      </w:pPr>
      <w:r w:rsidRPr="0068730E">
        <w:rPr>
          <w:rFonts w:cs="Arial"/>
          <w:b/>
          <w:sz w:val="24"/>
          <w:szCs w:val="24"/>
          <w:u w:val="single"/>
        </w:rPr>
        <w:t>Key forest health objectives post-wildfire: Douglas-fir forests</w:t>
      </w:r>
    </w:p>
    <w:p w:rsidR="003B23ED" w:rsidRPr="00BF7408" w:rsidRDefault="003B23ED" w:rsidP="003B23ED">
      <w:pPr>
        <w:numPr>
          <w:ilvl w:val="0"/>
          <w:numId w:val="6"/>
        </w:numPr>
        <w:tabs>
          <w:tab w:val="num" w:pos="1418"/>
        </w:tabs>
        <w:spacing w:after="120" w:line="240" w:lineRule="auto"/>
        <w:rPr>
          <w:rFonts w:ascii="Times New Roman" w:hAnsi="Times New Roman" w:cs="Times New Roman"/>
          <w:sz w:val="24"/>
          <w:szCs w:val="24"/>
        </w:rPr>
      </w:pPr>
      <w:r w:rsidRPr="00BF7408">
        <w:rPr>
          <w:rFonts w:ascii="Times New Roman" w:hAnsi="Times New Roman" w:cs="Times New Roman"/>
          <w:sz w:val="24"/>
          <w:szCs w:val="24"/>
        </w:rPr>
        <w:t>Minimize future tree mortality from Douglas-fir beetle (DFB)</w:t>
      </w:r>
      <w:r>
        <w:rPr>
          <w:rFonts w:ascii="Times New Roman" w:hAnsi="Times New Roman" w:cs="Times New Roman"/>
          <w:sz w:val="24"/>
          <w:szCs w:val="24"/>
        </w:rPr>
        <w:t xml:space="preserve"> and </w:t>
      </w:r>
      <w:r w:rsidRPr="00BF7408">
        <w:rPr>
          <w:rFonts w:ascii="Times New Roman" w:hAnsi="Times New Roman" w:cs="Times New Roman"/>
          <w:sz w:val="24"/>
          <w:szCs w:val="24"/>
        </w:rPr>
        <w:t>second</w:t>
      </w:r>
      <w:r>
        <w:rPr>
          <w:rFonts w:ascii="Times New Roman" w:hAnsi="Times New Roman" w:cs="Times New Roman"/>
          <w:sz w:val="24"/>
          <w:szCs w:val="24"/>
        </w:rPr>
        <w:t>ary bark beetle attack</w:t>
      </w:r>
      <w:r w:rsidRPr="00BF7408">
        <w:rPr>
          <w:rFonts w:ascii="Times New Roman" w:hAnsi="Times New Roman" w:cs="Times New Roman"/>
          <w:sz w:val="24"/>
          <w:szCs w:val="24"/>
        </w:rPr>
        <w:t>.</w:t>
      </w:r>
    </w:p>
    <w:p w:rsidR="003B23ED" w:rsidRPr="00FC08C6" w:rsidRDefault="003B23ED" w:rsidP="003B23ED">
      <w:pPr>
        <w:numPr>
          <w:ilvl w:val="0"/>
          <w:numId w:val="5"/>
        </w:numPr>
        <w:spacing w:after="120" w:line="240" w:lineRule="auto"/>
        <w:rPr>
          <w:rFonts w:ascii="Times New Roman" w:hAnsi="Times New Roman" w:cs="Times New Roman"/>
          <w:sz w:val="24"/>
          <w:szCs w:val="24"/>
        </w:rPr>
      </w:pPr>
      <w:r>
        <w:rPr>
          <w:rFonts w:ascii="Times New Roman" w:hAnsi="Times New Roman" w:cs="Times New Roman"/>
          <w:sz w:val="24"/>
          <w:szCs w:val="24"/>
        </w:rPr>
        <w:lastRenderedPageBreak/>
        <w:t>Maximize</w:t>
      </w:r>
      <w:r w:rsidRPr="00FC08C6">
        <w:rPr>
          <w:rFonts w:ascii="Times New Roman" w:hAnsi="Times New Roman" w:cs="Times New Roman"/>
          <w:sz w:val="24"/>
          <w:szCs w:val="24"/>
        </w:rPr>
        <w:t xml:space="preserve"> removal of DFB </w:t>
      </w:r>
      <w:r>
        <w:rPr>
          <w:rFonts w:ascii="Times New Roman" w:hAnsi="Times New Roman" w:cs="Times New Roman"/>
          <w:sz w:val="24"/>
          <w:szCs w:val="24"/>
        </w:rPr>
        <w:t>during the operational salvage of burned</w:t>
      </w:r>
      <w:r w:rsidRPr="00FC08C6">
        <w:rPr>
          <w:rFonts w:ascii="Times New Roman" w:hAnsi="Times New Roman" w:cs="Times New Roman"/>
          <w:sz w:val="24"/>
          <w:szCs w:val="24"/>
        </w:rPr>
        <w:t xml:space="preserve"> wood</w:t>
      </w:r>
      <w:r>
        <w:rPr>
          <w:rFonts w:ascii="Times New Roman" w:hAnsi="Times New Roman" w:cs="Times New Roman"/>
          <w:sz w:val="24"/>
          <w:szCs w:val="24"/>
        </w:rPr>
        <w:t xml:space="preserve"> and attacked “green retention” trees.</w:t>
      </w:r>
    </w:p>
    <w:p w:rsidR="003B23ED" w:rsidRDefault="003B23ED" w:rsidP="003B23ED">
      <w:pPr>
        <w:numPr>
          <w:ilvl w:val="0"/>
          <w:numId w:val="5"/>
        </w:numPr>
        <w:spacing w:after="120" w:line="240" w:lineRule="auto"/>
        <w:rPr>
          <w:rFonts w:ascii="Times New Roman" w:hAnsi="Times New Roman" w:cs="Times New Roman"/>
          <w:sz w:val="24"/>
          <w:szCs w:val="24"/>
        </w:rPr>
      </w:pPr>
      <w:r>
        <w:rPr>
          <w:rFonts w:ascii="Times New Roman" w:hAnsi="Times New Roman" w:cs="Times New Roman"/>
          <w:sz w:val="24"/>
          <w:szCs w:val="24"/>
        </w:rPr>
        <w:t>Apply the most current DFB mapping results, hazard rating and burn severity maps to prioritize stands at highest risk to DFB attack within and outside fire perimeter.</w:t>
      </w:r>
    </w:p>
    <w:p w:rsidR="003B23ED" w:rsidRDefault="003B23ED" w:rsidP="003B23ED">
      <w:pPr>
        <w:numPr>
          <w:ilvl w:val="0"/>
          <w:numId w:val="5"/>
        </w:numPr>
        <w:spacing w:after="120" w:line="240" w:lineRule="auto"/>
        <w:rPr>
          <w:rFonts w:ascii="Times New Roman" w:hAnsi="Times New Roman" w:cs="Times New Roman"/>
          <w:sz w:val="24"/>
          <w:szCs w:val="24"/>
        </w:rPr>
      </w:pPr>
      <w:r>
        <w:rPr>
          <w:rFonts w:ascii="Times New Roman" w:hAnsi="Times New Roman" w:cs="Times New Roman"/>
          <w:sz w:val="24"/>
          <w:szCs w:val="24"/>
        </w:rPr>
        <w:t>Monitor bark beetle populations within the burn perimeter and within a critical distance (1-5 km) outside the burn perimeter.</w:t>
      </w:r>
    </w:p>
    <w:p w:rsidR="003B23ED" w:rsidRDefault="003B23ED" w:rsidP="003B23ED">
      <w:pPr>
        <w:numPr>
          <w:ilvl w:val="0"/>
          <w:numId w:val="5"/>
        </w:numPr>
        <w:spacing w:after="120" w:line="240" w:lineRule="auto"/>
        <w:rPr>
          <w:rFonts w:ascii="Times New Roman" w:hAnsi="Times New Roman" w:cs="Times New Roman"/>
          <w:sz w:val="24"/>
          <w:szCs w:val="24"/>
        </w:rPr>
      </w:pPr>
      <w:r>
        <w:rPr>
          <w:rFonts w:ascii="Times New Roman" w:hAnsi="Times New Roman" w:cs="Times New Roman"/>
          <w:sz w:val="24"/>
          <w:szCs w:val="24"/>
        </w:rPr>
        <w:t>Monitor for DFB and secondary bark beetle attack</w:t>
      </w:r>
      <w:r w:rsidRPr="00A760E0">
        <w:rPr>
          <w:rFonts w:ascii="Times New Roman" w:hAnsi="Times New Roman" w:cs="Times New Roman"/>
          <w:sz w:val="24"/>
          <w:szCs w:val="24"/>
        </w:rPr>
        <w:t xml:space="preserve"> </w:t>
      </w:r>
      <w:r>
        <w:rPr>
          <w:rFonts w:ascii="Times New Roman" w:hAnsi="Times New Roman" w:cs="Times New Roman"/>
          <w:sz w:val="24"/>
          <w:szCs w:val="24"/>
        </w:rPr>
        <w:t>in stands outside the burn perimeter – most critical 2</w:t>
      </w:r>
      <w:r w:rsidRPr="00BF7408">
        <w:rPr>
          <w:rFonts w:ascii="Times New Roman" w:hAnsi="Times New Roman" w:cs="Times New Roman"/>
          <w:sz w:val="24"/>
          <w:szCs w:val="24"/>
          <w:vertAlign w:val="superscript"/>
        </w:rPr>
        <w:t>nd</w:t>
      </w:r>
      <w:r>
        <w:rPr>
          <w:rFonts w:ascii="Times New Roman" w:hAnsi="Times New Roman" w:cs="Times New Roman"/>
          <w:sz w:val="24"/>
          <w:szCs w:val="24"/>
        </w:rPr>
        <w:t xml:space="preserve"> to 3</w:t>
      </w:r>
      <w:r w:rsidRPr="00BF7408">
        <w:rPr>
          <w:rFonts w:ascii="Times New Roman" w:hAnsi="Times New Roman" w:cs="Times New Roman"/>
          <w:sz w:val="24"/>
          <w:szCs w:val="24"/>
          <w:vertAlign w:val="superscript"/>
        </w:rPr>
        <w:t>rd</w:t>
      </w:r>
      <w:r>
        <w:rPr>
          <w:rFonts w:ascii="Times New Roman" w:hAnsi="Times New Roman" w:cs="Times New Roman"/>
          <w:sz w:val="24"/>
          <w:szCs w:val="24"/>
        </w:rPr>
        <w:t xml:space="preserve"> year post-fire.</w:t>
      </w:r>
    </w:p>
    <w:p w:rsidR="00A24A12" w:rsidRDefault="00A24A12">
      <w:pPr>
        <w:rPr>
          <w:rFonts w:ascii="Times New Roman" w:hAnsi="Times New Roman" w:cs="Times New Roman"/>
          <w:sz w:val="24"/>
          <w:szCs w:val="24"/>
        </w:rPr>
      </w:pPr>
      <w:r>
        <w:rPr>
          <w:rFonts w:ascii="Times New Roman" w:hAnsi="Times New Roman" w:cs="Times New Roman"/>
          <w:sz w:val="24"/>
          <w:szCs w:val="24"/>
        </w:rPr>
        <w:br w:type="page"/>
      </w:r>
    </w:p>
    <w:p w:rsidR="008478AB" w:rsidRPr="000B2F41" w:rsidRDefault="008860F0" w:rsidP="0028226D">
      <w:pPr>
        <w:spacing w:after="200" w:line="240" w:lineRule="auto"/>
        <w:jc w:val="center"/>
        <w:rPr>
          <w:rFonts w:cs="Arial"/>
          <w:sz w:val="24"/>
          <w:szCs w:val="24"/>
          <w:u w:val="single"/>
        </w:rPr>
      </w:pPr>
      <w:r w:rsidRPr="000B2F41">
        <w:rPr>
          <w:rFonts w:cs="Arial"/>
          <w:b/>
          <w:sz w:val="24"/>
          <w:szCs w:val="24"/>
          <w:u w:val="single"/>
        </w:rPr>
        <w:lastRenderedPageBreak/>
        <w:t>Tool</w:t>
      </w:r>
      <w:r w:rsidR="00D63A99" w:rsidRPr="000B2F41">
        <w:rPr>
          <w:rFonts w:cs="Arial"/>
          <w:b/>
          <w:sz w:val="24"/>
          <w:szCs w:val="24"/>
          <w:u w:val="single"/>
        </w:rPr>
        <w:t xml:space="preserve"> 1: Mass trapping Douglas-fir beetle using Lindgren funnel traps</w:t>
      </w:r>
    </w:p>
    <w:p w:rsidR="00B35F8C" w:rsidRDefault="00B35F8C" w:rsidP="00B35F8C">
      <w:pPr>
        <w:spacing w:after="120" w:line="240" w:lineRule="auto"/>
        <w:rPr>
          <w:rStyle w:val="A2"/>
          <w:rFonts w:ascii="Times New Roman" w:hAnsi="Times New Roman" w:cs="Times New Roman"/>
          <w:sz w:val="24"/>
          <w:szCs w:val="24"/>
        </w:rPr>
      </w:pPr>
      <w:r>
        <w:rPr>
          <w:rStyle w:val="A2"/>
          <w:rFonts w:ascii="Times New Roman" w:hAnsi="Times New Roman" w:cs="Times New Roman"/>
          <w:sz w:val="24"/>
          <w:szCs w:val="24"/>
        </w:rPr>
        <w:t xml:space="preserve">Mass trapping employs clusters of </w:t>
      </w:r>
      <w:r w:rsidR="003F7F63">
        <w:rPr>
          <w:rStyle w:val="A2"/>
          <w:rFonts w:ascii="Times New Roman" w:hAnsi="Times New Roman" w:cs="Times New Roman"/>
          <w:sz w:val="24"/>
          <w:szCs w:val="24"/>
        </w:rPr>
        <w:t xml:space="preserve">Lundgren multiple </w:t>
      </w:r>
      <w:r>
        <w:rPr>
          <w:rStyle w:val="A2"/>
          <w:rFonts w:ascii="Times New Roman" w:hAnsi="Times New Roman" w:cs="Times New Roman"/>
          <w:sz w:val="24"/>
          <w:szCs w:val="24"/>
        </w:rPr>
        <w:t xml:space="preserve">funnel traps baited with lures containing Douglas-fir kairomone, </w:t>
      </w:r>
      <w:proofErr w:type="spellStart"/>
      <w:r>
        <w:rPr>
          <w:rStyle w:val="A2"/>
          <w:rFonts w:ascii="Times New Roman" w:hAnsi="Times New Roman" w:cs="Times New Roman"/>
          <w:sz w:val="24"/>
          <w:szCs w:val="24"/>
        </w:rPr>
        <w:t>frontalin</w:t>
      </w:r>
      <w:proofErr w:type="spellEnd"/>
      <w:r>
        <w:rPr>
          <w:rStyle w:val="A2"/>
          <w:rFonts w:ascii="Times New Roman" w:hAnsi="Times New Roman" w:cs="Times New Roman"/>
          <w:sz w:val="24"/>
          <w:szCs w:val="24"/>
        </w:rPr>
        <w:t xml:space="preserve">, ethanol and </w:t>
      </w:r>
      <w:proofErr w:type="spellStart"/>
      <w:r>
        <w:rPr>
          <w:rStyle w:val="A2"/>
          <w:rFonts w:ascii="Times New Roman" w:hAnsi="Times New Roman" w:cs="Times New Roman"/>
          <w:sz w:val="24"/>
          <w:szCs w:val="24"/>
        </w:rPr>
        <w:t>seudenol</w:t>
      </w:r>
      <w:proofErr w:type="spellEnd"/>
      <w:r>
        <w:rPr>
          <w:rStyle w:val="A2"/>
          <w:rFonts w:ascii="Times New Roman" w:hAnsi="Times New Roman" w:cs="Times New Roman"/>
          <w:sz w:val="24"/>
          <w:szCs w:val="24"/>
        </w:rPr>
        <w:t xml:space="preserve"> to attract and capture large numbers of DFB.  The objective of mass trapping is to a</w:t>
      </w:r>
      <w:r w:rsidRPr="00B11344">
        <w:rPr>
          <w:rStyle w:val="A2"/>
          <w:rFonts w:ascii="Times New Roman" w:hAnsi="Times New Roman" w:cs="Times New Roman"/>
          <w:sz w:val="24"/>
          <w:szCs w:val="24"/>
        </w:rPr>
        <w:t>bsorb</w:t>
      </w:r>
      <w:r>
        <w:rPr>
          <w:rStyle w:val="A2"/>
          <w:rFonts w:ascii="Times New Roman" w:hAnsi="Times New Roman" w:cs="Times New Roman"/>
          <w:sz w:val="24"/>
          <w:szCs w:val="24"/>
        </w:rPr>
        <w:t xml:space="preserve"> DFB</w:t>
      </w:r>
      <w:r w:rsidRPr="00B11344">
        <w:rPr>
          <w:rStyle w:val="A2"/>
          <w:rFonts w:ascii="Times New Roman" w:hAnsi="Times New Roman" w:cs="Times New Roman"/>
          <w:sz w:val="24"/>
          <w:szCs w:val="24"/>
        </w:rPr>
        <w:t xml:space="preserve"> adults emerging from nearby currently infested </w:t>
      </w:r>
      <w:r>
        <w:rPr>
          <w:rStyle w:val="A2"/>
          <w:rFonts w:ascii="Times New Roman" w:hAnsi="Times New Roman" w:cs="Times New Roman"/>
          <w:sz w:val="24"/>
          <w:szCs w:val="24"/>
        </w:rPr>
        <w:t>Douglas-fir</w:t>
      </w:r>
      <w:r w:rsidRPr="00B11344">
        <w:rPr>
          <w:rStyle w:val="A2"/>
          <w:rFonts w:ascii="Times New Roman" w:hAnsi="Times New Roman" w:cs="Times New Roman"/>
          <w:sz w:val="24"/>
          <w:szCs w:val="24"/>
        </w:rPr>
        <w:t xml:space="preserve"> and reduce attacks on adjacent susceptible</w:t>
      </w:r>
      <w:r>
        <w:rPr>
          <w:rStyle w:val="A2"/>
          <w:rFonts w:ascii="Times New Roman" w:hAnsi="Times New Roman" w:cs="Times New Roman"/>
          <w:sz w:val="24"/>
          <w:szCs w:val="24"/>
        </w:rPr>
        <w:t xml:space="preserve"> trees</w:t>
      </w:r>
      <w:r w:rsidRPr="00B11344">
        <w:rPr>
          <w:rStyle w:val="A2"/>
          <w:rFonts w:ascii="Times New Roman" w:hAnsi="Times New Roman" w:cs="Times New Roman"/>
          <w:sz w:val="24"/>
          <w:szCs w:val="24"/>
        </w:rPr>
        <w:t>.</w:t>
      </w:r>
      <w:r>
        <w:rPr>
          <w:rStyle w:val="A2"/>
          <w:rFonts w:ascii="Times New Roman" w:hAnsi="Times New Roman" w:cs="Times New Roman"/>
          <w:sz w:val="24"/>
          <w:szCs w:val="24"/>
        </w:rPr>
        <w:t xml:space="preserve">  This tactic is meant to compliment</w:t>
      </w:r>
      <w:r w:rsidRPr="00B11344">
        <w:rPr>
          <w:rStyle w:val="A2"/>
          <w:rFonts w:ascii="Times New Roman" w:hAnsi="Times New Roman" w:cs="Times New Roman"/>
          <w:sz w:val="24"/>
          <w:szCs w:val="24"/>
        </w:rPr>
        <w:t xml:space="preserve"> </w:t>
      </w:r>
      <w:r>
        <w:rPr>
          <w:rStyle w:val="A2"/>
          <w:rFonts w:ascii="Times New Roman" w:hAnsi="Times New Roman" w:cs="Times New Roman"/>
          <w:sz w:val="24"/>
          <w:szCs w:val="24"/>
        </w:rPr>
        <w:t>other management strategies and tactics such</w:t>
      </w:r>
      <w:r w:rsidR="003F7F63">
        <w:rPr>
          <w:rStyle w:val="A2"/>
          <w:rFonts w:ascii="Times New Roman" w:hAnsi="Times New Roman" w:cs="Times New Roman"/>
          <w:sz w:val="24"/>
          <w:szCs w:val="24"/>
        </w:rPr>
        <w:t xml:space="preserve"> trap trees or MCH in conjunction with sanitation and selective harvest.  </w:t>
      </w:r>
      <w:r>
        <w:rPr>
          <w:rStyle w:val="A2"/>
          <w:rFonts w:ascii="Times New Roman" w:hAnsi="Times New Roman" w:cs="Times New Roman"/>
          <w:sz w:val="24"/>
          <w:szCs w:val="24"/>
        </w:rPr>
        <w:t xml:space="preserve">Mass trapping can be used as a “mop-up” tool after sanitation harvesting, or in conjunction with </w:t>
      </w:r>
      <w:r w:rsidRPr="0064281B">
        <w:rPr>
          <w:rStyle w:val="A2"/>
          <w:rFonts w:ascii="Times New Roman" w:hAnsi="Times New Roman" w:cs="Times New Roman"/>
          <w:sz w:val="24"/>
          <w:szCs w:val="24"/>
        </w:rPr>
        <w:t>MCH repellent in a “push-pull” operation.</w:t>
      </w:r>
      <w:r>
        <w:rPr>
          <w:rStyle w:val="A2"/>
          <w:rFonts w:ascii="Times New Roman" w:hAnsi="Times New Roman" w:cs="Times New Roman"/>
          <w:sz w:val="24"/>
          <w:szCs w:val="24"/>
        </w:rPr>
        <w:t xml:space="preserve">  </w:t>
      </w:r>
      <w:r w:rsidR="003F7F63">
        <w:rPr>
          <w:rStyle w:val="A2"/>
          <w:rFonts w:ascii="Times New Roman" w:hAnsi="Times New Roman" w:cs="Times New Roman"/>
          <w:sz w:val="24"/>
          <w:szCs w:val="24"/>
        </w:rPr>
        <w:t xml:space="preserve">A </w:t>
      </w:r>
      <w:r w:rsidR="00A24A12">
        <w:rPr>
          <w:rStyle w:val="A2"/>
          <w:rFonts w:ascii="Times New Roman" w:hAnsi="Times New Roman" w:cs="Times New Roman"/>
          <w:sz w:val="24"/>
          <w:szCs w:val="24"/>
        </w:rPr>
        <w:t>well-maintained</w:t>
      </w:r>
      <w:r w:rsidRPr="0064281B">
        <w:rPr>
          <w:rStyle w:val="A2"/>
          <w:rFonts w:ascii="Times New Roman" w:hAnsi="Times New Roman" w:cs="Times New Roman"/>
          <w:sz w:val="24"/>
          <w:szCs w:val="24"/>
        </w:rPr>
        <w:t xml:space="preserve"> funnel trap</w:t>
      </w:r>
      <w:r w:rsidR="003F7F63">
        <w:rPr>
          <w:rStyle w:val="A2"/>
          <w:rFonts w:ascii="Times New Roman" w:hAnsi="Times New Roman" w:cs="Times New Roman"/>
          <w:sz w:val="24"/>
          <w:szCs w:val="24"/>
        </w:rPr>
        <w:t xml:space="preserve"> operation</w:t>
      </w:r>
      <w:r w:rsidRPr="0064281B">
        <w:rPr>
          <w:rStyle w:val="A2"/>
          <w:rFonts w:ascii="Times New Roman" w:hAnsi="Times New Roman" w:cs="Times New Roman"/>
          <w:sz w:val="24"/>
          <w:szCs w:val="24"/>
        </w:rPr>
        <w:t xml:space="preserve"> do</w:t>
      </w:r>
      <w:r w:rsidR="003F7F63">
        <w:rPr>
          <w:rStyle w:val="A2"/>
          <w:rFonts w:ascii="Times New Roman" w:hAnsi="Times New Roman" w:cs="Times New Roman"/>
          <w:sz w:val="24"/>
          <w:szCs w:val="24"/>
        </w:rPr>
        <w:t>es</w:t>
      </w:r>
      <w:r w:rsidRPr="0064281B">
        <w:rPr>
          <w:rStyle w:val="A2"/>
          <w:rFonts w:ascii="Times New Roman" w:hAnsi="Times New Roman" w:cs="Times New Roman"/>
          <w:sz w:val="24"/>
          <w:szCs w:val="24"/>
        </w:rPr>
        <w:t xml:space="preserve"> not become “saturated” and can continue to capture beetles throughout the flight period</w:t>
      </w:r>
      <w:r w:rsidR="00F46A6F">
        <w:rPr>
          <w:rStyle w:val="FootnoteReference"/>
          <w:rFonts w:ascii="Times New Roman" w:hAnsi="Times New Roman" w:cs="Times New Roman"/>
          <w:color w:val="000000"/>
          <w:sz w:val="24"/>
          <w:szCs w:val="24"/>
        </w:rPr>
        <w:footnoteReference w:id="1"/>
      </w:r>
      <w:r w:rsidRPr="0064281B">
        <w:rPr>
          <w:rStyle w:val="A2"/>
          <w:rFonts w:ascii="Times New Roman" w:hAnsi="Times New Roman" w:cs="Times New Roman"/>
          <w:sz w:val="24"/>
          <w:szCs w:val="24"/>
        </w:rPr>
        <w:t>.</w:t>
      </w:r>
    </w:p>
    <w:p w:rsidR="00B35F8C" w:rsidRPr="003B5362" w:rsidRDefault="003B5362" w:rsidP="00B35F8C">
      <w:pPr>
        <w:spacing w:after="120" w:line="240" w:lineRule="auto"/>
        <w:rPr>
          <w:rStyle w:val="A2"/>
          <w:rFonts w:cs="Times New Roman"/>
          <w:b/>
          <w:sz w:val="24"/>
          <w:szCs w:val="24"/>
        </w:rPr>
      </w:pPr>
      <w:r w:rsidRPr="003B5362">
        <w:rPr>
          <w:rStyle w:val="A2"/>
          <w:rFonts w:cs="Times New Roman"/>
          <w:b/>
          <w:sz w:val="24"/>
          <w:szCs w:val="24"/>
        </w:rPr>
        <w:t>P</w:t>
      </w:r>
      <w:r w:rsidR="00024F54" w:rsidRPr="003B5362">
        <w:rPr>
          <w:rStyle w:val="A2"/>
          <w:rFonts w:cs="Times New Roman"/>
          <w:b/>
          <w:sz w:val="24"/>
          <w:szCs w:val="24"/>
        </w:rPr>
        <w:t>otential settings for m</w:t>
      </w:r>
      <w:r w:rsidR="00B35F8C" w:rsidRPr="003B5362">
        <w:rPr>
          <w:rStyle w:val="A2"/>
          <w:rFonts w:cs="Times New Roman"/>
          <w:b/>
          <w:sz w:val="24"/>
          <w:szCs w:val="24"/>
        </w:rPr>
        <w:t xml:space="preserve">ass trapping with funnel traps </w:t>
      </w:r>
      <w:r w:rsidR="00024F54" w:rsidRPr="003B5362">
        <w:rPr>
          <w:rStyle w:val="A2"/>
          <w:rFonts w:cs="Times New Roman"/>
          <w:b/>
          <w:sz w:val="24"/>
          <w:szCs w:val="24"/>
        </w:rPr>
        <w:t>include:</w:t>
      </w:r>
      <w:r w:rsidR="00B35F8C" w:rsidRPr="003B5362">
        <w:rPr>
          <w:rStyle w:val="A2"/>
          <w:rFonts w:cs="Times New Roman"/>
          <w:b/>
          <w:sz w:val="24"/>
          <w:szCs w:val="24"/>
        </w:rPr>
        <w:t xml:space="preserve"> </w:t>
      </w:r>
    </w:p>
    <w:p w:rsidR="00024F54" w:rsidRDefault="003B5362" w:rsidP="00A24A12">
      <w:pPr>
        <w:pStyle w:val="ListParagraph"/>
        <w:numPr>
          <w:ilvl w:val="0"/>
          <w:numId w:val="8"/>
        </w:numPr>
        <w:spacing w:after="120" w:line="276" w:lineRule="auto"/>
        <w:ind w:left="714" w:hanging="357"/>
        <w:contextualSpacing w:val="0"/>
        <w:rPr>
          <w:rStyle w:val="A2"/>
          <w:rFonts w:ascii="Times New Roman" w:hAnsi="Times New Roman" w:cs="Times New Roman"/>
          <w:sz w:val="24"/>
          <w:szCs w:val="24"/>
        </w:rPr>
      </w:pPr>
      <w:r>
        <w:rPr>
          <w:rStyle w:val="A2"/>
          <w:rFonts w:ascii="Times New Roman" w:hAnsi="Times New Roman" w:cs="Times New Roman"/>
          <w:sz w:val="24"/>
          <w:szCs w:val="24"/>
        </w:rPr>
        <w:t>Within s</w:t>
      </w:r>
      <w:r w:rsidR="00024F54">
        <w:rPr>
          <w:rStyle w:val="A2"/>
          <w:rFonts w:ascii="Times New Roman" w:hAnsi="Times New Roman" w:cs="Times New Roman"/>
          <w:sz w:val="24"/>
          <w:szCs w:val="24"/>
        </w:rPr>
        <w:t>everely burnt timber with little or no susceptible host adjacent to traps</w:t>
      </w:r>
      <w:r w:rsidR="00A24A12">
        <w:rPr>
          <w:rStyle w:val="A2"/>
          <w:rFonts w:ascii="Times New Roman" w:hAnsi="Times New Roman" w:cs="Times New Roman"/>
          <w:sz w:val="24"/>
          <w:szCs w:val="24"/>
        </w:rPr>
        <w:t>.  This will help deplete DFB population in area.</w:t>
      </w:r>
    </w:p>
    <w:p w:rsidR="00024F54" w:rsidRDefault="003B5362" w:rsidP="00A24A12">
      <w:pPr>
        <w:pStyle w:val="ListParagraph"/>
        <w:numPr>
          <w:ilvl w:val="0"/>
          <w:numId w:val="8"/>
        </w:numPr>
        <w:spacing w:after="120" w:line="276" w:lineRule="auto"/>
        <w:ind w:left="714" w:hanging="357"/>
        <w:contextualSpacing w:val="0"/>
        <w:rPr>
          <w:rStyle w:val="A2"/>
          <w:rFonts w:ascii="Times New Roman" w:hAnsi="Times New Roman" w:cs="Times New Roman"/>
          <w:sz w:val="24"/>
          <w:szCs w:val="24"/>
        </w:rPr>
      </w:pPr>
      <w:r>
        <w:rPr>
          <w:rStyle w:val="A2"/>
          <w:rFonts w:ascii="Times New Roman" w:hAnsi="Times New Roman" w:cs="Times New Roman"/>
          <w:sz w:val="24"/>
          <w:szCs w:val="24"/>
        </w:rPr>
        <w:t xml:space="preserve">Within severely burnt timber </w:t>
      </w:r>
      <w:r w:rsidR="00024F54">
        <w:rPr>
          <w:rStyle w:val="A2"/>
          <w:rFonts w:ascii="Times New Roman" w:hAnsi="Times New Roman" w:cs="Times New Roman"/>
          <w:sz w:val="24"/>
          <w:szCs w:val="24"/>
        </w:rPr>
        <w:t xml:space="preserve">with adjacent susceptible green reserves at risk </w:t>
      </w:r>
      <w:r>
        <w:rPr>
          <w:rStyle w:val="A2"/>
          <w:rFonts w:ascii="Times New Roman" w:hAnsi="Times New Roman" w:cs="Times New Roman"/>
          <w:sz w:val="24"/>
          <w:szCs w:val="24"/>
        </w:rPr>
        <w:t xml:space="preserve">(or with known DFB attack) </w:t>
      </w:r>
      <w:r w:rsidR="00024F54">
        <w:rPr>
          <w:rStyle w:val="A2"/>
          <w:rFonts w:ascii="Times New Roman" w:hAnsi="Times New Roman" w:cs="Times New Roman"/>
          <w:sz w:val="24"/>
          <w:szCs w:val="24"/>
        </w:rPr>
        <w:t>where sanitation harvest is p</w:t>
      </w:r>
      <w:r w:rsidR="00071DB8">
        <w:rPr>
          <w:rStyle w:val="A2"/>
          <w:rFonts w:ascii="Times New Roman" w:hAnsi="Times New Roman" w:cs="Times New Roman"/>
          <w:sz w:val="24"/>
          <w:szCs w:val="24"/>
        </w:rPr>
        <w:t>lanned</w:t>
      </w:r>
      <w:r w:rsidR="00A24A12">
        <w:rPr>
          <w:rStyle w:val="A2"/>
          <w:rFonts w:ascii="Times New Roman" w:hAnsi="Times New Roman" w:cs="Times New Roman"/>
          <w:sz w:val="24"/>
          <w:szCs w:val="24"/>
        </w:rPr>
        <w:t>.  This will draw beetles out of adjacent green reserves and from burnt trees.</w:t>
      </w:r>
    </w:p>
    <w:p w:rsidR="00024F54" w:rsidRDefault="00024F54" w:rsidP="00A24A12">
      <w:pPr>
        <w:pStyle w:val="ListParagraph"/>
        <w:numPr>
          <w:ilvl w:val="0"/>
          <w:numId w:val="8"/>
        </w:numPr>
        <w:spacing w:after="120" w:line="276" w:lineRule="auto"/>
        <w:ind w:left="714" w:hanging="357"/>
        <w:contextualSpacing w:val="0"/>
        <w:rPr>
          <w:rStyle w:val="A2"/>
          <w:rFonts w:ascii="Times New Roman" w:hAnsi="Times New Roman" w:cs="Times New Roman"/>
          <w:sz w:val="24"/>
          <w:szCs w:val="24"/>
        </w:rPr>
      </w:pPr>
      <w:r>
        <w:rPr>
          <w:rStyle w:val="A2"/>
          <w:rFonts w:ascii="Times New Roman" w:hAnsi="Times New Roman" w:cs="Times New Roman"/>
          <w:sz w:val="24"/>
          <w:szCs w:val="24"/>
        </w:rPr>
        <w:t>Trap in large openings where there is minimal risk of overflow attack</w:t>
      </w:r>
      <w:r w:rsidR="00071DB8">
        <w:rPr>
          <w:rStyle w:val="A2"/>
          <w:rFonts w:ascii="Times New Roman" w:hAnsi="Times New Roman" w:cs="Times New Roman"/>
          <w:sz w:val="24"/>
          <w:szCs w:val="24"/>
        </w:rPr>
        <w:t xml:space="preserve"> (adjacent timber not susceptible or severely burnt)</w:t>
      </w:r>
      <w:r w:rsidR="00A24A12">
        <w:rPr>
          <w:rStyle w:val="A2"/>
          <w:rFonts w:ascii="Times New Roman" w:hAnsi="Times New Roman" w:cs="Times New Roman"/>
          <w:sz w:val="24"/>
          <w:szCs w:val="24"/>
        </w:rPr>
        <w:t>.</w:t>
      </w:r>
    </w:p>
    <w:p w:rsidR="003B5362" w:rsidRDefault="003B5362" w:rsidP="00A24A12">
      <w:pPr>
        <w:pStyle w:val="ListParagraph"/>
        <w:numPr>
          <w:ilvl w:val="0"/>
          <w:numId w:val="8"/>
        </w:numPr>
        <w:spacing w:after="120" w:line="276" w:lineRule="auto"/>
        <w:ind w:left="714" w:hanging="357"/>
        <w:contextualSpacing w:val="0"/>
        <w:rPr>
          <w:rStyle w:val="A2"/>
          <w:rFonts w:ascii="Times New Roman" w:hAnsi="Times New Roman" w:cs="Times New Roman"/>
          <w:sz w:val="24"/>
          <w:szCs w:val="24"/>
        </w:rPr>
      </w:pPr>
      <w:r>
        <w:rPr>
          <w:rStyle w:val="A2"/>
          <w:rFonts w:ascii="Times New Roman" w:hAnsi="Times New Roman" w:cs="Times New Roman"/>
          <w:sz w:val="24"/>
          <w:szCs w:val="24"/>
        </w:rPr>
        <w:t xml:space="preserve">Special circumstance - as an augmentation to trap tree/bait sanitation blocks where ±1 ha </w:t>
      </w:r>
      <w:proofErr w:type="gramStart"/>
      <w:r>
        <w:rPr>
          <w:rStyle w:val="A2"/>
          <w:rFonts w:ascii="Times New Roman" w:hAnsi="Times New Roman" w:cs="Times New Roman"/>
          <w:sz w:val="24"/>
          <w:szCs w:val="24"/>
        </w:rPr>
        <w:t>blocks</w:t>
      </w:r>
      <w:proofErr w:type="gramEnd"/>
      <w:r>
        <w:rPr>
          <w:rStyle w:val="A2"/>
          <w:rFonts w:ascii="Times New Roman" w:hAnsi="Times New Roman" w:cs="Times New Roman"/>
          <w:sz w:val="24"/>
          <w:szCs w:val="24"/>
        </w:rPr>
        <w:t xml:space="preserve"> are planned for sanitation harvest</w:t>
      </w:r>
    </w:p>
    <w:p w:rsidR="00B35F8C" w:rsidRDefault="00B35F8C" w:rsidP="00B35F8C">
      <w:pPr>
        <w:spacing w:after="120" w:line="240" w:lineRule="auto"/>
        <w:rPr>
          <w:rStyle w:val="A2"/>
          <w:rFonts w:ascii="Times New Roman" w:hAnsi="Times New Roman" w:cs="Times New Roman"/>
          <w:sz w:val="24"/>
          <w:szCs w:val="24"/>
        </w:rPr>
      </w:pPr>
      <w:r>
        <w:rPr>
          <w:rStyle w:val="A2"/>
          <w:rFonts w:ascii="Times New Roman" w:hAnsi="Times New Roman" w:cs="Times New Roman"/>
          <w:sz w:val="24"/>
          <w:szCs w:val="24"/>
        </w:rPr>
        <w:t>Mass trapping r</w:t>
      </w:r>
      <w:r w:rsidRPr="0064281B">
        <w:rPr>
          <w:rStyle w:val="A2"/>
          <w:rFonts w:ascii="Times New Roman" w:hAnsi="Times New Roman" w:cs="Times New Roman"/>
          <w:sz w:val="24"/>
          <w:szCs w:val="24"/>
        </w:rPr>
        <w:t xml:space="preserve">equires </w:t>
      </w:r>
      <w:r>
        <w:rPr>
          <w:rStyle w:val="A2"/>
          <w:rFonts w:ascii="Times New Roman" w:hAnsi="Times New Roman" w:cs="Times New Roman"/>
          <w:sz w:val="24"/>
          <w:szCs w:val="24"/>
        </w:rPr>
        <w:t xml:space="preserve">that traps </w:t>
      </w:r>
      <w:r w:rsidR="00024F54">
        <w:rPr>
          <w:rStyle w:val="A2"/>
          <w:rFonts w:ascii="Times New Roman" w:hAnsi="Times New Roman" w:cs="Times New Roman"/>
          <w:sz w:val="24"/>
          <w:szCs w:val="24"/>
        </w:rPr>
        <w:t>are</w:t>
      </w:r>
      <w:r>
        <w:rPr>
          <w:rStyle w:val="A2"/>
          <w:rFonts w:ascii="Times New Roman" w:hAnsi="Times New Roman" w:cs="Times New Roman"/>
          <w:sz w:val="24"/>
          <w:szCs w:val="24"/>
        </w:rPr>
        <w:t xml:space="preserve"> “serviced”</w:t>
      </w:r>
      <w:r w:rsidRPr="0064281B">
        <w:rPr>
          <w:rStyle w:val="A2"/>
          <w:rFonts w:ascii="Times New Roman" w:hAnsi="Times New Roman" w:cs="Times New Roman"/>
          <w:sz w:val="24"/>
          <w:szCs w:val="24"/>
        </w:rPr>
        <w:t xml:space="preserve"> from </w:t>
      </w:r>
      <w:r>
        <w:rPr>
          <w:rStyle w:val="A2"/>
          <w:rFonts w:ascii="Times New Roman" w:hAnsi="Times New Roman" w:cs="Times New Roman"/>
          <w:sz w:val="24"/>
          <w:szCs w:val="24"/>
        </w:rPr>
        <w:t xml:space="preserve">set-up in </w:t>
      </w:r>
      <w:r w:rsidRPr="0064281B">
        <w:rPr>
          <w:rStyle w:val="A2"/>
          <w:rFonts w:ascii="Times New Roman" w:hAnsi="Times New Roman" w:cs="Times New Roman"/>
          <w:sz w:val="24"/>
          <w:szCs w:val="24"/>
        </w:rPr>
        <w:t xml:space="preserve">April </w:t>
      </w:r>
      <w:r>
        <w:rPr>
          <w:rStyle w:val="A2"/>
          <w:rFonts w:ascii="Times New Roman" w:hAnsi="Times New Roman" w:cs="Times New Roman"/>
          <w:sz w:val="24"/>
          <w:szCs w:val="24"/>
        </w:rPr>
        <w:t xml:space="preserve">until takedown in late August-September.  </w:t>
      </w:r>
      <w:r w:rsidR="00024F54">
        <w:rPr>
          <w:rStyle w:val="A2"/>
          <w:rFonts w:ascii="Times New Roman" w:hAnsi="Times New Roman" w:cs="Times New Roman"/>
          <w:sz w:val="24"/>
          <w:szCs w:val="24"/>
        </w:rPr>
        <w:t>Traps require bi-weekly servicing depending on the number of beetles flying.  P</w:t>
      </w:r>
      <w:r>
        <w:rPr>
          <w:rStyle w:val="A2"/>
          <w:rFonts w:ascii="Times New Roman" w:hAnsi="Times New Roman" w:cs="Times New Roman"/>
          <w:sz w:val="24"/>
          <w:szCs w:val="24"/>
        </w:rPr>
        <w:t xml:space="preserve">lacement of traps is </w:t>
      </w:r>
      <w:r w:rsidR="00024F54">
        <w:rPr>
          <w:rStyle w:val="A2"/>
          <w:rFonts w:ascii="Times New Roman" w:hAnsi="Times New Roman" w:cs="Times New Roman"/>
          <w:sz w:val="24"/>
          <w:szCs w:val="24"/>
        </w:rPr>
        <w:t>critical,</w:t>
      </w:r>
      <w:r>
        <w:rPr>
          <w:rStyle w:val="A2"/>
          <w:rFonts w:ascii="Times New Roman" w:hAnsi="Times New Roman" w:cs="Times New Roman"/>
          <w:sz w:val="24"/>
          <w:szCs w:val="24"/>
        </w:rPr>
        <w:t xml:space="preserve"> and access must be considered when planning </w:t>
      </w:r>
      <w:r w:rsidR="00024F54">
        <w:rPr>
          <w:rStyle w:val="A2"/>
          <w:rFonts w:ascii="Times New Roman" w:hAnsi="Times New Roman" w:cs="Times New Roman"/>
          <w:sz w:val="24"/>
          <w:szCs w:val="24"/>
        </w:rPr>
        <w:t>trap</w:t>
      </w:r>
      <w:r>
        <w:rPr>
          <w:rStyle w:val="A2"/>
          <w:rFonts w:ascii="Times New Roman" w:hAnsi="Times New Roman" w:cs="Times New Roman"/>
          <w:sz w:val="24"/>
          <w:szCs w:val="24"/>
        </w:rPr>
        <w:t xml:space="preserve"> location.    </w:t>
      </w:r>
      <w:r w:rsidR="00024F54">
        <w:rPr>
          <w:rStyle w:val="A2"/>
          <w:rFonts w:ascii="Times New Roman" w:hAnsi="Times New Roman" w:cs="Times New Roman"/>
          <w:sz w:val="24"/>
          <w:szCs w:val="24"/>
        </w:rPr>
        <w:t>Traps</w:t>
      </w:r>
      <w:r>
        <w:rPr>
          <w:rStyle w:val="A2"/>
          <w:rFonts w:ascii="Times New Roman" w:hAnsi="Times New Roman" w:cs="Times New Roman"/>
          <w:sz w:val="24"/>
          <w:szCs w:val="24"/>
        </w:rPr>
        <w:t xml:space="preserve"> are occasionally damaged by bears, cattle and </w:t>
      </w:r>
      <w:r w:rsidR="0068730E">
        <w:rPr>
          <w:rStyle w:val="A2"/>
          <w:rFonts w:ascii="Times New Roman" w:hAnsi="Times New Roman" w:cs="Times New Roman"/>
          <w:sz w:val="24"/>
          <w:szCs w:val="24"/>
        </w:rPr>
        <w:t>weather</w:t>
      </w:r>
      <w:r>
        <w:rPr>
          <w:rStyle w:val="A2"/>
          <w:rFonts w:ascii="Times New Roman" w:hAnsi="Times New Roman" w:cs="Times New Roman"/>
          <w:sz w:val="24"/>
          <w:szCs w:val="24"/>
        </w:rPr>
        <w:t>; therefore, they must be checked regularly.</w:t>
      </w:r>
    </w:p>
    <w:tbl>
      <w:tblPr>
        <w:tblStyle w:val="TableGrid"/>
        <w:tblW w:w="9214" w:type="dxa"/>
        <w:tblInd w:w="-5" w:type="dxa"/>
        <w:tblLook w:val="04A0" w:firstRow="1" w:lastRow="0" w:firstColumn="1" w:lastColumn="0" w:noHBand="0" w:noVBand="1"/>
      </w:tblPr>
      <w:tblGrid>
        <w:gridCol w:w="5385"/>
        <w:gridCol w:w="3829"/>
      </w:tblGrid>
      <w:tr w:rsidR="00A24A12" w:rsidTr="00A24A12">
        <w:tc>
          <w:tcPr>
            <w:tcW w:w="5385" w:type="dxa"/>
          </w:tcPr>
          <w:p w:rsidR="00A24A12" w:rsidRDefault="00A24A12" w:rsidP="006F03EC">
            <w:pPr>
              <w:spacing w:after="120"/>
              <w:rPr>
                <w:rFonts w:ascii="Times New Roman" w:hAnsi="Times New Roman" w:cs="Times New Roman"/>
                <w:sz w:val="24"/>
                <w:szCs w:val="24"/>
              </w:rPr>
            </w:pPr>
            <w:r w:rsidRPr="0064281B">
              <w:rPr>
                <w:rFonts w:ascii="Times New Roman" w:hAnsi="Times New Roman" w:cs="Times New Roman"/>
                <w:noProof/>
                <w:sz w:val="24"/>
                <w:szCs w:val="24"/>
                <w:lang w:eastAsia="en-CA"/>
              </w:rPr>
              <w:drawing>
                <wp:inline distT="0" distB="0" distL="0" distR="0" wp14:anchorId="79D908CE" wp14:editId="1633C398">
                  <wp:extent cx="3057754" cy="2040627"/>
                  <wp:effectExtent l="0" t="0" r="0" b="0"/>
                  <wp:docPr id="5" name="Content Placeholder 3" descr="1_DSC_3659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1_DSC_3659 copy.jp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079043" cy="2054835"/>
                          </a:xfrm>
                          <a:prstGeom prst="rect">
                            <a:avLst/>
                          </a:prstGeom>
                          <a:noFill/>
                          <a:ln w="9525">
                            <a:noFill/>
                            <a:miter lim="800000"/>
                            <a:headEnd/>
                            <a:tailEnd/>
                          </a:ln>
                        </pic:spPr>
                      </pic:pic>
                    </a:graphicData>
                  </a:graphic>
                </wp:inline>
              </w:drawing>
            </w:r>
          </w:p>
        </w:tc>
        <w:tc>
          <w:tcPr>
            <w:tcW w:w="3829" w:type="dxa"/>
          </w:tcPr>
          <w:p w:rsidR="00A24A12" w:rsidRDefault="00A24A12" w:rsidP="006F03EC">
            <w:pPr>
              <w:spacing w:after="120"/>
              <w:rPr>
                <w:rFonts w:ascii="Times New Roman" w:hAnsi="Times New Roman" w:cs="Times New Roman"/>
                <w:sz w:val="24"/>
                <w:szCs w:val="24"/>
              </w:rPr>
            </w:pPr>
            <w:r>
              <w:rPr>
                <w:rFonts w:ascii="Times New Roman" w:hAnsi="Times New Roman" w:cs="Times New Roman"/>
                <w:noProof/>
                <w:sz w:val="24"/>
                <w:szCs w:val="24"/>
                <w:lang w:eastAsia="en-CA"/>
              </w:rPr>
              <w:drawing>
                <wp:inline distT="0" distB="0" distL="0" distR="0" wp14:anchorId="5AE36254" wp14:editId="60400EA0">
                  <wp:extent cx="2105882" cy="2055571"/>
                  <wp:effectExtent l="0" t="0" r="889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btrapnew.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19463" cy="2068828"/>
                          </a:xfrm>
                          <a:prstGeom prst="rect">
                            <a:avLst/>
                          </a:prstGeom>
                        </pic:spPr>
                      </pic:pic>
                    </a:graphicData>
                  </a:graphic>
                </wp:inline>
              </w:drawing>
            </w:r>
          </w:p>
        </w:tc>
      </w:tr>
      <w:tr w:rsidR="00A24A12" w:rsidRPr="00A24A12" w:rsidTr="00A24A12">
        <w:tc>
          <w:tcPr>
            <w:tcW w:w="9214" w:type="dxa"/>
            <w:gridSpan w:val="2"/>
          </w:tcPr>
          <w:p w:rsidR="00A24A12" w:rsidRPr="00A24A12" w:rsidRDefault="00A24A12" w:rsidP="006F03EC">
            <w:pPr>
              <w:spacing w:after="120"/>
              <w:jc w:val="center"/>
              <w:rPr>
                <w:rFonts w:cstheme="minorHAnsi"/>
                <w:sz w:val="20"/>
                <w:szCs w:val="20"/>
              </w:rPr>
            </w:pPr>
            <w:r w:rsidRPr="00A24A12">
              <w:rPr>
                <w:rFonts w:cstheme="minorHAnsi"/>
                <w:sz w:val="20"/>
                <w:szCs w:val="20"/>
              </w:rPr>
              <w:t>Photograph on left shows the 3-trap configuration of funnel traps and on right a diagram of funnel trap set-up.</w:t>
            </w:r>
          </w:p>
        </w:tc>
      </w:tr>
    </w:tbl>
    <w:p w:rsidR="00B35F8C" w:rsidRPr="00B2081D" w:rsidRDefault="00B35F8C" w:rsidP="00B35F8C">
      <w:pPr>
        <w:spacing w:after="240" w:line="240" w:lineRule="auto"/>
        <w:rPr>
          <w:rFonts w:ascii="Times New Roman" w:hAnsi="Times New Roman" w:cs="Times New Roman"/>
          <w:color w:val="000000"/>
          <w:sz w:val="24"/>
          <w:szCs w:val="24"/>
        </w:rPr>
      </w:pPr>
      <w:r>
        <w:rPr>
          <w:rStyle w:val="A2"/>
          <w:rFonts w:cstheme="minorHAnsi"/>
          <w:b/>
          <w:sz w:val="24"/>
          <w:szCs w:val="24"/>
          <w:u w:val="single"/>
        </w:rPr>
        <w:lastRenderedPageBreak/>
        <w:t>Trap set-up:</w:t>
      </w:r>
      <w:r>
        <w:rPr>
          <w:rStyle w:val="A2"/>
          <w:rFonts w:cstheme="minorHAnsi"/>
          <w:b/>
          <w:sz w:val="24"/>
          <w:szCs w:val="24"/>
        </w:rPr>
        <w:t xml:space="preserve">  </w:t>
      </w:r>
      <w:r w:rsidRPr="0064281B">
        <w:rPr>
          <w:rStyle w:val="A2"/>
          <w:rFonts w:ascii="Times New Roman" w:hAnsi="Times New Roman" w:cs="Times New Roman"/>
          <w:sz w:val="24"/>
          <w:szCs w:val="24"/>
        </w:rPr>
        <w:t xml:space="preserve">Use a 3-trap triangle of baited Lindgren funnel traps, with inter-trap spacing </w:t>
      </w:r>
      <w:r w:rsidR="005A66F7">
        <w:rPr>
          <w:rStyle w:val="A2"/>
          <w:rFonts w:ascii="Times New Roman" w:hAnsi="Times New Roman" w:cs="Times New Roman"/>
          <w:sz w:val="24"/>
          <w:szCs w:val="24"/>
        </w:rPr>
        <w:t>of</w:t>
      </w:r>
      <w:r w:rsidRPr="0064281B">
        <w:rPr>
          <w:rStyle w:val="A2"/>
          <w:rFonts w:ascii="Times New Roman" w:hAnsi="Times New Roman" w:cs="Times New Roman"/>
          <w:sz w:val="24"/>
          <w:szCs w:val="24"/>
        </w:rPr>
        <w:t xml:space="preserve"> 5 </w:t>
      </w:r>
      <w:r w:rsidR="005A66F7">
        <w:rPr>
          <w:rStyle w:val="A2"/>
          <w:rFonts w:ascii="Times New Roman" w:hAnsi="Times New Roman" w:cs="Times New Roman"/>
          <w:sz w:val="24"/>
          <w:szCs w:val="24"/>
        </w:rPr>
        <w:t xml:space="preserve">m </w:t>
      </w:r>
      <w:r>
        <w:rPr>
          <w:rStyle w:val="A2"/>
          <w:rFonts w:ascii="Times New Roman" w:hAnsi="Times New Roman" w:cs="Times New Roman"/>
          <w:sz w:val="24"/>
          <w:szCs w:val="24"/>
        </w:rPr>
        <w:t xml:space="preserve">to </w:t>
      </w:r>
      <w:r w:rsidRPr="0064281B">
        <w:rPr>
          <w:rStyle w:val="A2"/>
          <w:rFonts w:ascii="Times New Roman" w:hAnsi="Times New Roman" w:cs="Times New Roman"/>
          <w:sz w:val="24"/>
          <w:szCs w:val="24"/>
        </w:rPr>
        <w:t>10</w:t>
      </w:r>
      <w:r>
        <w:rPr>
          <w:rStyle w:val="A2"/>
          <w:rFonts w:ascii="Times New Roman" w:hAnsi="Times New Roman" w:cs="Times New Roman"/>
          <w:sz w:val="24"/>
          <w:szCs w:val="24"/>
        </w:rPr>
        <w:t xml:space="preserve"> </w:t>
      </w:r>
      <w:r w:rsidRPr="0064281B">
        <w:rPr>
          <w:rStyle w:val="A2"/>
          <w:rFonts w:ascii="Times New Roman" w:hAnsi="Times New Roman" w:cs="Times New Roman"/>
          <w:sz w:val="24"/>
          <w:szCs w:val="24"/>
        </w:rPr>
        <w:t>m</w:t>
      </w:r>
      <w:r>
        <w:rPr>
          <w:rStyle w:val="A2"/>
          <w:rFonts w:ascii="Times New Roman" w:hAnsi="Times New Roman" w:cs="Times New Roman"/>
          <w:sz w:val="24"/>
          <w:szCs w:val="24"/>
        </w:rPr>
        <w:t xml:space="preserve">.  Use multiple-funnel traps (4 to &gt;12-funnel traps can be used, dependent upon supplier model) with a dry-cup, which will allow liquid to drain.  Traps should be hung from </w:t>
      </w:r>
      <w:r w:rsidR="0068730E">
        <w:rPr>
          <w:rStyle w:val="A2"/>
          <w:rFonts w:ascii="Times New Roman" w:hAnsi="Times New Roman" w:cs="Times New Roman"/>
          <w:sz w:val="24"/>
          <w:szCs w:val="24"/>
        </w:rPr>
        <w:t>aluminum</w:t>
      </w:r>
      <w:r>
        <w:rPr>
          <w:rStyle w:val="A2"/>
          <w:rFonts w:ascii="Times New Roman" w:hAnsi="Times New Roman" w:cs="Times New Roman"/>
          <w:sz w:val="24"/>
          <w:szCs w:val="24"/>
        </w:rPr>
        <w:t xml:space="preserve"> (½ inch conduit) poles bent at the top.  </w:t>
      </w:r>
      <w:r w:rsidR="0068730E">
        <w:rPr>
          <w:rStyle w:val="A2"/>
          <w:rFonts w:ascii="Times New Roman" w:hAnsi="Times New Roman" w:cs="Times New Roman"/>
          <w:sz w:val="24"/>
          <w:szCs w:val="24"/>
        </w:rPr>
        <w:t xml:space="preserve">Short lengths of rebar are hammered into the soil and aluminum poles are placed over rebar.  </w:t>
      </w:r>
      <w:r w:rsidR="00414A1E">
        <w:rPr>
          <w:rStyle w:val="A2"/>
          <w:rFonts w:ascii="Times New Roman" w:hAnsi="Times New Roman" w:cs="Times New Roman"/>
          <w:sz w:val="24"/>
          <w:szCs w:val="24"/>
        </w:rPr>
        <w:t>Hang</w:t>
      </w:r>
      <w:r>
        <w:rPr>
          <w:rStyle w:val="A2"/>
          <w:rFonts w:ascii="Times New Roman" w:hAnsi="Times New Roman" w:cs="Times New Roman"/>
          <w:sz w:val="24"/>
          <w:szCs w:val="24"/>
        </w:rPr>
        <w:t xml:space="preserve"> trap lures </w:t>
      </w:r>
      <w:r w:rsidR="00414A1E">
        <w:rPr>
          <w:rStyle w:val="A2"/>
          <w:rFonts w:ascii="Times New Roman" w:hAnsi="Times New Roman" w:cs="Times New Roman"/>
          <w:sz w:val="24"/>
          <w:szCs w:val="24"/>
        </w:rPr>
        <w:t xml:space="preserve">according to supplier instructions with </w:t>
      </w:r>
      <w:r>
        <w:rPr>
          <w:rStyle w:val="A2"/>
          <w:rFonts w:ascii="Times New Roman" w:hAnsi="Times New Roman" w:cs="Times New Roman"/>
          <w:sz w:val="24"/>
          <w:szCs w:val="24"/>
        </w:rPr>
        <w:t xml:space="preserve">a piece of </w:t>
      </w:r>
      <w:proofErr w:type="spellStart"/>
      <w:r>
        <w:rPr>
          <w:rStyle w:val="A2"/>
          <w:rFonts w:ascii="Times New Roman" w:hAnsi="Times New Roman" w:cs="Times New Roman"/>
          <w:sz w:val="24"/>
          <w:szCs w:val="24"/>
        </w:rPr>
        <w:t>Vapona</w:t>
      </w:r>
      <w:proofErr w:type="spellEnd"/>
      <w:r>
        <w:rPr>
          <w:rStyle w:val="A2"/>
          <w:rFonts w:ascii="Times New Roman" w:hAnsi="Times New Roman" w:cs="Times New Roman"/>
          <w:sz w:val="24"/>
          <w:szCs w:val="24"/>
        </w:rPr>
        <w:t xml:space="preserve">™ placed in the dry-cup.  </w:t>
      </w:r>
      <w:proofErr w:type="spellStart"/>
      <w:r>
        <w:rPr>
          <w:rStyle w:val="A2"/>
          <w:rFonts w:ascii="Times New Roman" w:hAnsi="Times New Roman" w:cs="Times New Roman"/>
          <w:sz w:val="24"/>
          <w:szCs w:val="24"/>
        </w:rPr>
        <w:t>Vapona</w:t>
      </w:r>
      <w:proofErr w:type="spellEnd"/>
      <w:r>
        <w:rPr>
          <w:rStyle w:val="A2"/>
          <w:rFonts w:ascii="Times New Roman" w:hAnsi="Times New Roman" w:cs="Times New Roman"/>
          <w:sz w:val="24"/>
          <w:szCs w:val="24"/>
        </w:rPr>
        <w:t xml:space="preserve">™ (Dichlorvos, domestic formulation) is usually sold in a “rubber” bar 2 inches wide x 6 inches long x ⅜ inch thick, which can be cut into 10 pieces and then set with a thin wire to hang in the cups. </w:t>
      </w:r>
      <w:r w:rsidR="0068730E">
        <w:rPr>
          <w:rStyle w:val="A2"/>
          <w:rFonts w:ascii="Times New Roman" w:hAnsi="Times New Roman" w:cs="Times New Roman"/>
          <w:sz w:val="24"/>
          <w:szCs w:val="24"/>
        </w:rPr>
        <w:t xml:space="preserve">  Some vendors supply </w:t>
      </w:r>
      <w:proofErr w:type="spellStart"/>
      <w:r w:rsidR="0068730E">
        <w:rPr>
          <w:rStyle w:val="A2"/>
          <w:rFonts w:ascii="Times New Roman" w:hAnsi="Times New Roman" w:cs="Times New Roman"/>
          <w:sz w:val="24"/>
          <w:szCs w:val="24"/>
        </w:rPr>
        <w:t>Vapo</w:t>
      </w:r>
      <w:proofErr w:type="spellEnd"/>
      <w:r w:rsidR="0068730E">
        <w:rPr>
          <w:rStyle w:val="A2"/>
          <w:rFonts w:ascii="Times New Roman" w:hAnsi="Times New Roman" w:cs="Times New Roman"/>
          <w:sz w:val="24"/>
          <w:szCs w:val="24"/>
        </w:rPr>
        <w:t xml:space="preserve">-strips that are pre-cut for use in traps. </w:t>
      </w:r>
      <w:r>
        <w:rPr>
          <w:rStyle w:val="A2"/>
          <w:rFonts w:ascii="Times New Roman" w:hAnsi="Times New Roman" w:cs="Times New Roman"/>
          <w:sz w:val="24"/>
          <w:szCs w:val="24"/>
        </w:rPr>
        <w:t xml:space="preserve"> The </w:t>
      </w:r>
      <w:proofErr w:type="spellStart"/>
      <w:r>
        <w:rPr>
          <w:rStyle w:val="A2"/>
          <w:rFonts w:ascii="Times New Roman" w:hAnsi="Times New Roman" w:cs="Times New Roman"/>
          <w:sz w:val="24"/>
          <w:szCs w:val="24"/>
        </w:rPr>
        <w:t>Vapona</w:t>
      </w:r>
      <w:proofErr w:type="spellEnd"/>
      <w:r>
        <w:rPr>
          <w:rStyle w:val="A2"/>
          <w:rFonts w:ascii="Times New Roman" w:hAnsi="Times New Roman" w:cs="Times New Roman"/>
          <w:sz w:val="24"/>
          <w:szCs w:val="24"/>
        </w:rPr>
        <w:t xml:space="preserve">™ should be replaced periodically </w:t>
      </w:r>
      <w:r w:rsidR="0068730E">
        <w:rPr>
          <w:rStyle w:val="A2"/>
          <w:rFonts w:ascii="Times New Roman" w:hAnsi="Times New Roman" w:cs="Times New Roman"/>
          <w:sz w:val="24"/>
          <w:szCs w:val="24"/>
        </w:rPr>
        <w:t>over the</w:t>
      </w:r>
      <w:r>
        <w:rPr>
          <w:rStyle w:val="A2"/>
          <w:rFonts w:ascii="Times New Roman" w:hAnsi="Times New Roman" w:cs="Times New Roman"/>
          <w:sz w:val="24"/>
          <w:szCs w:val="24"/>
        </w:rPr>
        <w:t xml:space="preserve"> trapping season.  Pheromone lures should also be replaced in mid-June.</w:t>
      </w:r>
    </w:p>
    <w:p w:rsidR="00414A1E" w:rsidRDefault="00827376" w:rsidP="00827376">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4D673D4">
            <wp:extent cx="4572000" cy="3429000"/>
            <wp:effectExtent l="19050" t="19050" r="19050"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solidFill>
                        <a:schemeClr val="tx1"/>
                      </a:solidFill>
                    </a:ln>
                  </pic:spPr>
                </pic:pic>
              </a:graphicData>
            </a:graphic>
          </wp:inline>
        </w:drawing>
      </w:r>
    </w:p>
    <w:p w:rsidR="00827376" w:rsidRDefault="00827376" w:rsidP="00827376">
      <w:pPr>
        <w:spacing w:after="120" w:line="240" w:lineRule="auto"/>
        <w:jc w:val="center"/>
        <w:rPr>
          <w:rFonts w:ascii="Times New Roman" w:hAnsi="Times New Roman" w:cs="Times New Roman"/>
          <w:sz w:val="24"/>
          <w:szCs w:val="24"/>
        </w:rPr>
      </w:pPr>
      <w:r>
        <w:rPr>
          <w:rFonts w:cstheme="minorHAnsi"/>
          <w:sz w:val="20"/>
          <w:szCs w:val="20"/>
        </w:rPr>
        <w:t xml:space="preserve">Diagram of trap layout </w:t>
      </w:r>
      <w:r w:rsidR="00264299">
        <w:rPr>
          <w:rFonts w:cstheme="minorHAnsi"/>
          <w:sz w:val="20"/>
          <w:szCs w:val="20"/>
        </w:rPr>
        <w:t>in severely burnt area on fire perimeter. Green hatched area is outside fire perimeter.</w:t>
      </w:r>
    </w:p>
    <w:p w:rsidR="00B35F8C" w:rsidRPr="0064281B" w:rsidRDefault="00B35F8C" w:rsidP="00B35F8C">
      <w:pPr>
        <w:spacing w:after="120" w:line="240" w:lineRule="auto"/>
        <w:jc w:val="center"/>
        <w:rPr>
          <w:rFonts w:ascii="Times New Roman" w:hAnsi="Times New Roman" w:cs="Times New Roman"/>
          <w:sz w:val="24"/>
          <w:szCs w:val="24"/>
        </w:rPr>
      </w:pPr>
      <w:r>
        <w:rPr>
          <w:rStyle w:val="A2"/>
          <w:rFonts w:cstheme="minorHAnsi"/>
          <w:b/>
          <w:sz w:val="24"/>
          <w:szCs w:val="24"/>
          <w:u w:val="single"/>
        </w:rPr>
        <w:t>Trap set-up protocol</w:t>
      </w:r>
    </w:p>
    <w:p w:rsidR="00B35F8C" w:rsidRPr="0064281B" w:rsidRDefault="00B35F8C" w:rsidP="00B35F8C">
      <w:pPr>
        <w:pStyle w:val="ListParagraph"/>
        <w:numPr>
          <w:ilvl w:val="0"/>
          <w:numId w:val="7"/>
        </w:numPr>
        <w:spacing w:after="120" w:line="240" w:lineRule="auto"/>
        <w:contextualSpacing w:val="0"/>
        <w:rPr>
          <w:rFonts w:ascii="Times New Roman" w:hAnsi="Times New Roman" w:cs="Times New Roman"/>
          <w:sz w:val="24"/>
          <w:szCs w:val="24"/>
        </w:rPr>
      </w:pPr>
      <w:r w:rsidRPr="0064281B">
        <w:rPr>
          <w:rFonts w:ascii="Times New Roman" w:hAnsi="Times New Roman" w:cs="Times New Roman"/>
          <w:sz w:val="24"/>
          <w:szCs w:val="24"/>
        </w:rPr>
        <w:t xml:space="preserve">Trap sets </w:t>
      </w:r>
      <w:r w:rsidR="004C5657">
        <w:rPr>
          <w:rFonts w:ascii="Times New Roman" w:hAnsi="Times New Roman" w:cs="Times New Roman"/>
          <w:sz w:val="24"/>
          <w:szCs w:val="24"/>
        </w:rPr>
        <w:t xml:space="preserve">in burnt settings </w:t>
      </w:r>
      <w:r w:rsidRPr="0064281B">
        <w:rPr>
          <w:rFonts w:ascii="Times New Roman" w:hAnsi="Times New Roman" w:cs="Times New Roman"/>
          <w:sz w:val="24"/>
          <w:szCs w:val="24"/>
        </w:rPr>
        <w:t xml:space="preserve">must be at least 100 m from </w:t>
      </w:r>
      <w:r>
        <w:rPr>
          <w:rFonts w:ascii="Times New Roman" w:hAnsi="Times New Roman" w:cs="Times New Roman"/>
          <w:sz w:val="24"/>
          <w:szCs w:val="24"/>
        </w:rPr>
        <w:t>Douglas-fir</w:t>
      </w:r>
      <w:r w:rsidRPr="0064281B">
        <w:rPr>
          <w:rFonts w:ascii="Times New Roman" w:hAnsi="Times New Roman" w:cs="Times New Roman"/>
          <w:sz w:val="24"/>
          <w:szCs w:val="24"/>
        </w:rPr>
        <w:t xml:space="preserve"> </w:t>
      </w:r>
      <w:r>
        <w:rPr>
          <w:rFonts w:ascii="Times New Roman" w:hAnsi="Times New Roman" w:cs="Times New Roman"/>
          <w:sz w:val="24"/>
          <w:szCs w:val="24"/>
        </w:rPr>
        <w:t xml:space="preserve">trees </w:t>
      </w:r>
      <w:r w:rsidRPr="0064281B">
        <w:rPr>
          <w:rFonts w:ascii="Times New Roman" w:hAnsi="Times New Roman" w:cs="Times New Roman"/>
          <w:sz w:val="24"/>
          <w:szCs w:val="24"/>
        </w:rPr>
        <w:t>in susceptible stand edges.</w:t>
      </w:r>
    </w:p>
    <w:p w:rsidR="00B35F8C" w:rsidRPr="0064281B" w:rsidRDefault="00B35F8C" w:rsidP="00B35F8C">
      <w:pPr>
        <w:pStyle w:val="ListParagraph"/>
        <w:numPr>
          <w:ilvl w:val="0"/>
          <w:numId w:val="7"/>
        </w:numPr>
        <w:spacing w:after="120" w:line="240" w:lineRule="auto"/>
        <w:contextualSpacing w:val="0"/>
        <w:rPr>
          <w:rFonts w:ascii="Times New Roman" w:hAnsi="Times New Roman" w:cs="Times New Roman"/>
          <w:sz w:val="24"/>
          <w:szCs w:val="24"/>
        </w:rPr>
      </w:pPr>
      <w:r w:rsidRPr="0064281B">
        <w:rPr>
          <w:rFonts w:ascii="Times New Roman" w:hAnsi="Times New Roman" w:cs="Times New Roman"/>
          <w:sz w:val="24"/>
          <w:szCs w:val="24"/>
        </w:rPr>
        <w:t>Trap</w:t>
      </w:r>
      <w:r>
        <w:rPr>
          <w:rFonts w:ascii="Times New Roman" w:hAnsi="Times New Roman" w:cs="Times New Roman"/>
          <w:sz w:val="24"/>
          <w:szCs w:val="24"/>
        </w:rPr>
        <w:t>s</w:t>
      </w:r>
      <w:r w:rsidRPr="0064281B">
        <w:rPr>
          <w:rFonts w:ascii="Times New Roman" w:hAnsi="Times New Roman" w:cs="Times New Roman"/>
          <w:sz w:val="24"/>
          <w:szCs w:val="24"/>
        </w:rPr>
        <w:t xml:space="preserve"> set </w:t>
      </w:r>
      <w:r w:rsidR="004C5657">
        <w:rPr>
          <w:rFonts w:ascii="Times New Roman" w:hAnsi="Times New Roman" w:cs="Times New Roman"/>
          <w:sz w:val="24"/>
          <w:szCs w:val="24"/>
        </w:rPr>
        <w:t>with</w:t>
      </w:r>
      <w:r w:rsidRPr="0064281B">
        <w:rPr>
          <w:rFonts w:ascii="Times New Roman" w:hAnsi="Times New Roman" w:cs="Times New Roman"/>
          <w:sz w:val="24"/>
          <w:szCs w:val="24"/>
        </w:rPr>
        <w:t xml:space="preserve">in </w:t>
      </w:r>
      <w:proofErr w:type="spellStart"/>
      <w:r w:rsidRPr="0064281B">
        <w:rPr>
          <w:rFonts w:ascii="Times New Roman" w:hAnsi="Times New Roman" w:cs="Times New Roman"/>
          <w:sz w:val="24"/>
          <w:szCs w:val="24"/>
        </w:rPr>
        <w:t>cutblocks</w:t>
      </w:r>
      <w:proofErr w:type="spellEnd"/>
      <w:r w:rsidRPr="0064281B">
        <w:rPr>
          <w:rFonts w:ascii="Times New Roman" w:hAnsi="Times New Roman" w:cs="Times New Roman"/>
          <w:sz w:val="24"/>
          <w:szCs w:val="24"/>
        </w:rPr>
        <w:t xml:space="preserve"> must be at least 200 m from standing</w:t>
      </w:r>
      <w:r w:rsidR="008057F2">
        <w:rPr>
          <w:rFonts w:ascii="Times New Roman" w:hAnsi="Times New Roman" w:cs="Times New Roman"/>
          <w:sz w:val="24"/>
          <w:szCs w:val="24"/>
        </w:rPr>
        <w:t>, live</w:t>
      </w:r>
      <w:r w:rsidRPr="0064281B">
        <w:rPr>
          <w:rFonts w:ascii="Times New Roman" w:hAnsi="Times New Roman" w:cs="Times New Roman"/>
          <w:sz w:val="24"/>
          <w:szCs w:val="24"/>
        </w:rPr>
        <w:t xml:space="preserve"> residual trees</w:t>
      </w:r>
      <w:r w:rsidR="004C5657">
        <w:rPr>
          <w:rFonts w:ascii="Times New Roman" w:hAnsi="Times New Roman" w:cs="Times New Roman"/>
          <w:sz w:val="24"/>
          <w:szCs w:val="24"/>
        </w:rPr>
        <w:t xml:space="preserve"> (or green reserves)</w:t>
      </w:r>
      <w:r w:rsidRPr="0064281B">
        <w:rPr>
          <w:rFonts w:ascii="Times New Roman" w:hAnsi="Times New Roman" w:cs="Times New Roman"/>
          <w:sz w:val="24"/>
          <w:szCs w:val="24"/>
        </w:rPr>
        <w:t>, and the standing trees should be protected with MCH</w:t>
      </w:r>
      <w:r w:rsidR="004C5657">
        <w:rPr>
          <w:rFonts w:ascii="Times New Roman" w:hAnsi="Times New Roman" w:cs="Times New Roman"/>
          <w:sz w:val="24"/>
          <w:szCs w:val="24"/>
        </w:rPr>
        <w:t xml:space="preserve"> </w:t>
      </w:r>
      <w:r w:rsidR="004C5657">
        <w:rPr>
          <w:rFonts w:ascii="Times New Roman" w:hAnsi="Times New Roman" w:cs="Times New Roman"/>
          <w:sz w:val="24"/>
          <w:szCs w:val="24"/>
          <w:u w:val="single"/>
        </w:rPr>
        <w:t>or</w:t>
      </w:r>
      <w:r w:rsidR="004C5657">
        <w:rPr>
          <w:rFonts w:ascii="Times New Roman" w:hAnsi="Times New Roman" w:cs="Times New Roman"/>
          <w:sz w:val="24"/>
          <w:szCs w:val="24"/>
        </w:rPr>
        <w:t xml:space="preserve"> attacked trees within green reserves harvested post-attack.</w:t>
      </w:r>
    </w:p>
    <w:p w:rsidR="00B35F8C" w:rsidRPr="0064281B" w:rsidRDefault="00B35F8C" w:rsidP="00B35F8C">
      <w:pPr>
        <w:pStyle w:val="ListParagraph"/>
        <w:numPr>
          <w:ilvl w:val="0"/>
          <w:numId w:val="7"/>
        </w:numPr>
        <w:spacing w:after="12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Maintenance of traps weekly to </w:t>
      </w:r>
      <w:r w:rsidRPr="0064281B">
        <w:rPr>
          <w:rFonts w:ascii="Times New Roman" w:hAnsi="Times New Roman" w:cs="Times New Roman"/>
          <w:sz w:val="24"/>
          <w:szCs w:val="24"/>
        </w:rPr>
        <w:t>every 2 weeks</w:t>
      </w:r>
      <w:r>
        <w:rPr>
          <w:rFonts w:ascii="Times New Roman" w:hAnsi="Times New Roman" w:cs="Times New Roman"/>
          <w:sz w:val="24"/>
          <w:szCs w:val="24"/>
        </w:rPr>
        <w:t>,</w:t>
      </w:r>
      <w:r w:rsidRPr="0064281B">
        <w:rPr>
          <w:rFonts w:ascii="Times New Roman" w:hAnsi="Times New Roman" w:cs="Times New Roman"/>
          <w:sz w:val="24"/>
          <w:szCs w:val="24"/>
        </w:rPr>
        <w:t xml:space="preserve"> depending on trap catch.</w:t>
      </w:r>
    </w:p>
    <w:p w:rsidR="00B35F8C" w:rsidRPr="0064281B" w:rsidRDefault="00B35F8C" w:rsidP="00B35F8C">
      <w:pPr>
        <w:pStyle w:val="ListParagraph"/>
        <w:numPr>
          <w:ilvl w:val="0"/>
          <w:numId w:val="7"/>
        </w:numPr>
        <w:spacing w:after="120" w:line="240" w:lineRule="auto"/>
        <w:contextualSpacing w:val="0"/>
        <w:rPr>
          <w:rFonts w:ascii="Times New Roman" w:hAnsi="Times New Roman" w:cs="Times New Roman"/>
          <w:sz w:val="24"/>
          <w:szCs w:val="24"/>
        </w:rPr>
      </w:pPr>
      <w:r w:rsidRPr="0064281B">
        <w:rPr>
          <w:rFonts w:ascii="Times New Roman" w:hAnsi="Times New Roman" w:cs="Times New Roman"/>
          <w:sz w:val="24"/>
          <w:szCs w:val="24"/>
        </w:rPr>
        <w:t xml:space="preserve">Hang lures on the outside of traps, </w:t>
      </w:r>
      <w:r>
        <w:rPr>
          <w:rFonts w:ascii="Times New Roman" w:hAnsi="Times New Roman" w:cs="Times New Roman"/>
          <w:sz w:val="24"/>
          <w:szCs w:val="24"/>
        </w:rPr>
        <w:t xml:space="preserve">at </w:t>
      </w:r>
      <w:r w:rsidRPr="0064281B">
        <w:rPr>
          <w:rFonts w:ascii="Times New Roman" w:hAnsi="Times New Roman" w:cs="Times New Roman"/>
          <w:sz w:val="24"/>
          <w:szCs w:val="24"/>
        </w:rPr>
        <w:t xml:space="preserve">about </w:t>
      </w:r>
      <w:r>
        <w:rPr>
          <w:rFonts w:cs="Times New Roman"/>
        </w:rPr>
        <w:t>⅓</w:t>
      </w:r>
      <w:r w:rsidR="00414A1E">
        <w:rPr>
          <w:rFonts w:cs="Times New Roman"/>
        </w:rPr>
        <w:t xml:space="preserve"> </w:t>
      </w:r>
      <w:r w:rsidRPr="0064281B">
        <w:rPr>
          <w:rFonts w:ascii="Times New Roman" w:hAnsi="Times New Roman" w:cs="Times New Roman"/>
          <w:sz w:val="24"/>
          <w:szCs w:val="24"/>
        </w:rPr>
        <w:t xml:space="preserve">or ½ </w:t>
      </w:r>
      <w:r>
        <w:rPr>
          <w:rFonts w:ascii="Times New Roman" w:hAnsi="Times New Roman" w:cs="Times New Roman"/>
          <w:sz w:val="24"/>
          <w:szCs w:val="24"/>
        </w:rPr>
        <w:t xml:space="preserve">the </w:t>
      </w:r>
      <w:r w:rsidRPr="0064281B">
        <w:rPr>
          <w:rFonts w:ascii="Times New Roman" w:hAnsi="Times New Roman" w:cs="Times New Roman"/>
          <w:sz w:val="24"/>
          <w:szCs w:val="24"/>
        </w:rPr>
        <w:t>height</w:t>
      </w:r>
      <w:r w:rsidR="00CA0BC6">
        <w:rPr>
          <w:rFonts w:ascii="Times New Roman" w:hAnsi="Times New Roman" w:cs="Times New Roman"/>
          <w:sz w:val="24"/>
          <w:szCs w:val="24"/>
        </w:rPr>
        <w:t xml:space="preserve"> (or according to supplier instructions)</w:t>
      </w:r>
      <w:r w:rsidRPr="0064281B">
        <w:rPr>
          <w:rFonts w:ascii="Times New Roman" w:hAnsi="Times New Roman" w:cs="Times New Roman"/>
          <w:sz w:val="24"/>
          <w:szCs w:val="24"/>
        </w:rPr>
        <w:t>.</w:t>
      </w:r>
    </w:p>
    <w:p w:rsidR="00B35F8C" w:rsidRPr="0064281B" w:rsidRDefault="00B35F8C" w:rsidP="00B35F8C">
      <w:pPr>
        <w:pStyle w:val="ListParagraph"/>
        <w:numPr>
          <w:ilvl w:val="0"/>
          <w:numId w:val="7"/>
        </w:numPr>
        <w:spacing w:after="120" w:line="240" w:lineRule="auto"/>
        <w:contextualSpacing w:val="0"/>
        <w:rPr>
          <w:rFonts w:ascii="Times New Roman" w:hAnsi="Times New Roman" w:cs="Times New Roman"/>
          <w:sz w:val="24"/>
          <w:szCs w:val="24"/>
        </w:rPr>
      </w:pPr>
      <w:r w:rsidRPr="0064281B">
        <w:rPr>
          <w:rFonts w:ascii="Times New Roman" w:hAnsi="Times New Roman" w:cs="Times New Roman"/>
          <w:sz w:val="24"/>
          <w:szCs w:val="24"/>
        </w:rPr>
        <w:t xml:space="preserve">Lures </w:t>
      </w:r>
      <w:r>
        <w:rPr>
          <w:rFonts w:ascii="Times New Roman" w:hAnsi="Times New Roman" w:cs="Times New Roman"/>
          <w:sz w:val="24"/>
          <w:szCs w:val="24"/>
        </w:rPr>
        <w:t>must</w:t>
      </w:r>
      <w:r w:rsidRPr="0064281B">
        <w:rPr>
          <w:rFonts w:ascii="Times New Roman" w:hAnsi="Times New Roman" w:cs="Times New Roman"/>
          <w:sz w:val="24"/>
          <w:szCs w:val="24"/>
        </w:rPr>
        <w:t xml:space="preserve"> be replaced in the second week of June</w:t>
      </w:r>
      <w:r w:rsidRPr="0064281B">
        <w:rPr>
          <w:rFonts w:ascii="Times New Roman" w:hAnsi="Times New Roman" w:cs="Times New Roman"/>
          <w:b/>
          <w:sz w:val="24"/>
          <w:szCs w:val="24"/>
        </w:rPr>
        <w:t>.</w:t>
      </w:r>
    </w:p>
    <w:p w:rsidR="00B35F8C" w:rsidRDefault="00B35F8C" w:rsidP="00B35F8C">
      <w:pPr>
        <w:pStyle w:val="ListParagraph"/>
        <w:numPr>
          <w:ilvl w:val="0"/>
          <w:numId w:val="7"/>
        </w:numPr>
        <w:spacing w:after="120" w:line="240" w:lineRule="auto"/>
        <w:contextualSpacing w:val="0"/>
        <w:rPr>
          <w:rFonts w:ascii="Times New Roman" w:hAnsi="Times New Roman" w:cs="Times New Roman"/>
          <w:sz w:val="24"/>
          <w:szCs w:val="24"/>
        </w:rPr>
      </w:pPr>
      <w:r w:rsidRPr="0064281B">
        <w:rPr>
          <w:rFonts w:ascii="Times New Roman" w:hAnsi="Times New Roman" w:cs="Times New Roman"/>
          <w:sz w:val="24"/>
          <w:szCs w:val="24"/>
        </w:rPr>
        <w:lastRenderedPageBreak/>
        <w:t>A “dry</w:t>
      </w:r>
      <w:r>
        <w:rPr>
          <w:rFonts w:ascii="Times New Roman" w:hAnsi="Times New Roman" w:cs="Times New Roman"/>
          <w:sz w:val="24"/>
          <w:szCs w:val="24"/>
        </w:rPr>
        <w:t>-</w:t>
      </w:r>
      <w:r w:rsidRPr="0064281B">
        <w:rPr>
          <w:rFonts w:ascii="Times New Roman" w:hAnsi="Times New Roman" w:cs="Times New Roman"/>
          <w:sz w:val="24"/>
          <w:szCs w:val="24"/>
        </w:rPr>
        <w:t>cup” set up is easier to maintain and environmentally more manageable than “wet</w:t>
      </w:r>
      <w:r>
        <w:rPr>
          <w:rFonts w:ascii="Times New Roman" w:hAnsi="Times New Roman" w:cs="Times New Roman"/>
          <w:sz w:val="24"/>
          <w:szCs w:val="24"/>
        </w:rPr>
        <w:t>-</w:t>
      </w:r>
      <w:r w:rsidRPr="0064281B">
        <w:rPr>
          <w:rFonts w:ascii="Times New Roman" w:hAnsi="Times New Roman" w:cs="Times New Roman"/>
          <w:sz w:val="24"/>
          <w:szCs w:val="24"/>
        </w:rPr>
        <w:t xml:space="preserve">cups”.  Use </w:t>
      </w:r>
      <w:r>
        <w:rPr>
          <w:rFonts w:ascii="Times New Roman" w:hAnsi="Times New Roman" w:cs="Times New Roman"/>
          <w:sz w:val="24"/>
          <w:szCs w:val="24"/>
        </w:rPr>
        <w:t xml:space="preserve">pieces of </w:t>
      </w:r>
      <w:proofErr w:type="spellStart"/>
      <w:r>
        <w:rPr>
          <w:rFonts w:ascii="Times New Roman" w:hAnsi="Times New Roman" w:cs="Times New Roman"/>
          <w:sz w:val="24"/>
          <w:szCs w:val="24"/>
        </w:rPr>
        <w:t>Vapona</w:t>
      </w:r>
      <w:proofErr w:type="spellEnd"/>
      <w:r>
        <w:rPr>
          <w:rStyle w:val="A2"/>
          <w:rFonts w:ascii="Times New Roman" w:hAnsi="Times New Roman" w:cs="Times New Roman"/>
          <w:sz w:val="24"/>
          <w:szCs w:val="24"/>
        </w:rPr>
        <w:t>™</w:t>
      </w:r>
      <w:r w:rsidRPr="0064281B">
        <w:rPr>
          <w:rFonts w:ascii="Times New Roman" w:hAnsi="Times New Roman" w:cs="Times New Roman"/>
          <w:sz w:val="24"/>
          <w:szCs w:val="24"/>
        </w:rPr>
        <w:t xml:space="preserve"> to kill beetles in cups</w:t>
      </w:r>
      <w:r>
        <w:rPr>
          <w:rFonts w:ascii="Times New Roman" w:hAnsi="Times New Roman" w:cs="Times New Roman"/>
          <w:sz w:val="24"/>
          <w:szCs w:val="24"/>
        </w:rPr>
        <w:t>.</w:t>
      </w:r>
    </w:p>
    <w:p w:rsidR="00B35F8C" w:rsidRPr="0064281B" w:rsidRDefault="00B35F8C" w:rsidP="00B35F8C">
      <w:pPr>
        <w:pStyle w:val="ListParagraph"/>
        <w:numPr>
          <w:ilvl w:val="0"/>
          <w:numId w:val="7"/>
        </w:numPr>
        <w:spacing w:after="120" w:line="240" w:lineRule="auto"/>
        <w:contextualSpacing w:val="0"/>
        <w:rPr>
          <w:rFonts w:ascii="Times New Roman" w:hAnsi="Times New Roman" w:cs="Times New Roman"/>
          <w:sz w:val="24"/>
          <w:szCs w:val="24"/>
        </w:rPr>
      </w:pPr>
      <w:r>
        <w:rPr>
          <w:rFonts w:ascii="Times New Roman" w:hAnsi="Times New Roman" w:cs="Times New Roman"/>
          <w:sz w:val="24"/>
          <w:szCs w:val="24"/>
        </w:rPr>
        <w:t>Place beetle collections into Ziploc</w:t>
      </w:r>
      <w:r>
        <w:rPr>
          <w:rStyle w:val="A2"/>
          <w:rFonts w:ascii="Times New Roman" w:hAnsi="Times New Roman" w:cs="Times New Roman"/>
          <w:sz w:val="24"/>
          <w:szCs w:val="24"/>
        </w:rPr>
        <w:t>™</w:t>
      </w:r>
      <w:r>
        <w:rPr>
          <w:rFonts w:ascii="Times New Roman" w:hAnsi="Times New Roman" w:cs="Times New Roman"/>
          <w:sz w:val="24"/>
          <w:szCs w:val="24"/>
        </w:rPr>
        <w:t xml:space="preserve"> bags (label with site and collection date).  Freeze 24-48 hours to ensure all beetles are killed. </w:t>
      </w:r>
    </w:p>
    <w:p w:rsidR="00B35F8C" w:rsidRPr="0064281B" w:rsidRDefault="00B35F8C" w:rsidP="00B35F8C">
      <w:pPr>
        <w:pStyle w:val="ListParagraph"/>
        <w:numPr>
          <w:ilvl w:val="0"/>
          <w:numId w:val="7"/>
        </w:numPr>
        <w:spacing w:after="120" w:line="240" w:lineRule="auto"/>
        <w:contextualSpacing w:val="0"/>
        <w:rPr>
          <w:rFonts w:ascii="Times New Roman" w:hAnsi="Times New Roman" w:cs="Times New Roman"/>
          <w:sz w:val="24"/>
          <w:szCs w:val="24"/>
        </w:rPr>
      </w:pPr>
      <w:r w:rsidRPr="0064281B">
        <w:rPr>
          <w:rFonts w:ascii="Times New Roman" w:eastAsia="Times New Roman" w:hAnsi="Times New Roman" w:cs="Times New Roman"/>
          <w:color w:val="000000"/>
          <w:sz w:val="24"/>
          <w:szCs w:val="24"/>
          <w:lang w:eastAsia="en-CA"/>
        </w:rPr>
        <w:t xml:space="preserve">Move trap sets that are not catching beetles to </w:t>
      </w:r>
      <w:r>
        <w:rPr>
          <w:rFonts w:ascii="Times New Roman" w:eastAsia="Times New Roman" w:hAnsi="Times New Roman" w:cs="Times New Roman"/>
          <w:color w:val="000000"/>
          <w:sz w:val="24"/>
          <w:szCs w:val="24"/>
          <w:lang w:eastAsia="en-CA"/>
        </w:rPr>
        <w:t>another site</w:t>
      </w:r>
      <w:r w:rsidRPr="0064281B">
        <w:rPr>
          <w:rFonts w:ascii="Times New Roman" w:eastAsia="Times New Roman" w:hAnsi="Times New Roman" w:cs="Times New Roman"/>
          <w:color w:val="000000"/>
          <w:sz w:val="24"/>
          <w:szCs w:val="24"/>
          <w:lang w:eastAsia="en-CA"/>
        </w:rPr>
        <w:t xml:space="preserve"> or to a</w:t>
      </w:r>
      <w:r>
        <w:rPr>
          <w:rFonts w:ascii="Times New Roman" w:eastAsia="Times New Roman" w:hAnsi="Times New Roman" w:cs="Times New Roman"/>
          <w:color w:val="000000"/>
          <w:sz w:val="24"/>
          <w:szCs w:val="24"/>
          <w:lang w:eastAsia="en-CA"/>
        </w:rPr>
        <w:t>n established</w:t>
      </w:r>
      <w:r w:rsidRPr="0064281B">
        <w:rPr>
          <w:rFonts w:ascii="Times New Roman" w:eastAsia="Times New Roman" w:hAnsi="Times New Roman" w:cs="Times New Roman"/>
          <w:color w:val="000000"/>
          <w:sz w:val="24"/>
          <w:szCs w:val="24"/>
          <w:lang w:eastAsia="en-CA"/>
        </w:rPr>
        <w:t xml:space="preserve"> site that is catching </w:t>
      </w:r>
      <w:r>
        <w:rPr>
          <w:rFonts w:ascii="Times New Roman" w:eastAsia="Times New Roman" w:hAnsi="Times New Roman" w:cs="Times New Roman"/>
          <w:color w:val="000000"/>
          <w:sz w:val="24"/>
          <w:szCs w:val="24"/>
          <w:lang w:eastAsia="en-CA"/>
        </w:rPr>
        <w:t>many</w:t>
      </w:r>
      <w:r w:rsidRPr="0064281B">
        <w:rPr>
          <w:rFonts w:ascii="Times New Roman" w:eastAsia="Times New Roman" w:hAnsi="Times New Roman" w:cs="Times New Roman"/>
          <w:color w:val="000000"/>
          <w:sz w:val="24"/>
          <w:szCs w:val="24"/>
          <w:lang w:eastAsia="en-CA"/>
        </w:rPr>
        <w:t xml:space="preserve"> beetles.</w:t>
      </w:r>
    </w:p>
    <w:p w:rsidR="00B35F8C" w:rsidRPr="0064281B" w:rsidRDefault="00B35F8C" w:rsidP="00B35F8C">
      <w:pPr>
        <w:pStyle w:val="ListParagraph"/>
        <w:numPr>
          <w:ilvl w:val="0"/>
          <w:numId w:val="7"/>
        </w:numPr>
        <w:spacing w:after="120" w:line="240" w:lineRule="auto"/>
        <w:contextualSpacing w:val="0"/>
        <w:rPr>
          <w:rFonts w:ascii="Times New Roman" w:hAnsi="Times New Roman" w:cs="Times New Roman"/>
          <w:sz w:val="24"/>
          <w:szCs w:val="24"/>
        </w:rPr>
      </w:pPr>
      <w:r w:rsidRPr="0064281B">
        <w:rPr>
          <w:rFonts w:ascii="Times New Roman" w:hAnsi="Times New Roman" w:cs="Times New Roman"/>
          <w:sz w:val="24"/>
          <w:szCs w:val="24"/>
        </w:rPr>
        <w:t xml:space="preserve">Keep traps reasonably proximal to established roads to </w:t>
      </w:r>
      <w:r>
        <w:rPr>
          <w:rFonts w:ascii="Times New Roman" w:hAnsi="Times New Roman" w:cs="Times New Roman"/>
          <w:sz w:val="24"/>
          <w:szCs w:val="24"/>
        </w:rPr>
        <w:t>facilitate</w:t>
      </w:r>
      <w:r w:rsidRPr="0064281B">
        <w:rPr>
          <w:rFonts w:ascii="Times New Roman" w:hAnsi="Times New Roman" w:cs="Times New Roman"/>
          <w:sz w:val="24"/>
          <w:szCs w:val="24"/>
        </w:rPr>
        <w:t xml:space="preserve"> trap establishment and servicing.</w:t>
      </w:r>
    </w:p>
    <w:p w:rsidR="00B35F8C" w:rsidRDefault="00B35F8C" w:rsidP="00B35F8C">
      <w:pPr>
        <w:spacing w:after="0" w:line="240" w:lineRule="auto"/>
        <w:ind w:left="360"/>
        <w:rPr>
          <w:b/>
        </w:rPr>
      </w:pPr>
    </w:p>
    <w:p w:rsidR="00B35F8C" w:rsidRPr="005B70DB" w:rsidRDefault="00B35F8C" w:rsidP="00B35F8C">
      <w:pPr>
        <w:spacing w:after="120" w:line="240" w:lineRule="auto"/>
        <w:ind w:left="357"/>
        <w:rPr>
          <w:b/>
        </w:rPr>
      </w:pPr>
      <w:r>
        <w:rPr>
          <w:b/>
        </w:rPr>
        <w:t>Suppliers</w:t>
      </w:r>
      <w:r w:rsidRPr="005B70DB">
        <w:rPr>
          <w:b/>
        </w:rPr>
        <w:t xml:space="preserve"> of </w:t>
      </w:r>
      <w:r>
        <w:rPr>
          <w:b/>
        </w:rPr>
        <w:t xml:space="preserve">funnel traps, </w:t>
      </w:r>
      <w:r w:rsidRPr="005B70DB">
        <w:rPr>
          <w:b/>
        </w:rPr>
        <w:t>Douglas-fir beetle funnel trap lures</w:t>
      </w:r>
      <w:r>
        <w:rPr>
          <w:b/>
        </w:rPr>
        <w:t>, tree baits and MCH</w:t>
      </w:r>
      <w:r w:rsidRPr="005B70DB">
        <w:rPr>
          <w:b/>
        </w:rPr>
        <w:t>:</w:t>
      </w:r>
    </w:p>
    <w:p w:rsidR="00B35F8C" w:rsidRPr="0035510A" w:rsidRDefault="00B35F8C" w:rsidP="00B35F8C">
      <w:pPr>
        <w:pStyle w:val="Heading1"/>
        <w:spacing w:before="0" w:line="240" w:lineRule="auto"/>
        <w:ind w:left="720"/>
        <w:rPr>
          <w:rFonts w:ascii="Times New Roman" w:hAnsi="Times New Roman" w:cs="Times New Roman"/>
          <w:b w:val="0"/>
          <w:color w:val="auto"/>
          <w:sz w:val="24"/>
          <w:szCs w:val="24"/>
        </w:rPr>
      </w:pPr>
      <w:r w:rsidRPr="0035510A">
        <w:rPr>
          <w:rFonts w:ascii="Times New Roman" w:hAnsi="Times New Roman" w:cs="Times New Roman"/>
          <w:b w:val="0"/>
          <w:color w:val="auto"/>
          <w:sz w:val="24"/>
          <w:szCs w:val="24"/>
        </w:rPr>
        <w:t xml:space="preserve">Synergy </w:t>
      </w:r>
      <w:proofErr w:type="spellStart"/>
      <w:r w:rsidRPr="0035510A">
        <w:rPr>
          <w:rFonts w:ascii="Times New Roman" w:hAnsi="Times New Roman" w:cs="Times New Roman"/>
          <w:b w:val="0"/>
          <w:color w:val="auto"/>
          <w:sz w:val="24"/>
          <w:szCs w:val="24"/>
        </w:rPr>
        <w:t>Semiochemicals</w:t>
      </w:r>
      <w:proofErr w:type="spellEnd"/>
      <w:r w:rsidRPr="0035510A">
        <w:rPr>
          <w:rFonts w:ascii="Times New Roman" w:hAnsi="Times New Roman" w:cs="Times New Roman"/>
          <w:b w:val="0"/>
          <w:color w:val="auto"/>
          <w:sz w:val="24"/>
          <w:szCs w:val="24"/>
        </w:rPr>
        <w:t xml:space="preserve"> Corporation</w:t>
      </w:r>
    </w:p>
    <w:p w:rsidR="00B35F8C" w:rsidRPr="00A7381A" w:rsidRDefault="00C063B0" w:rsidP="00B35F8C">
      <w:pPr>
        <w:spacing w:after="0" w:line="240" w:lineRule="auto"/>
        <w:ind w:left="720"/>
      </w:pPr>
      <w:hyperlink r:id="rId13" w:history="1">
        <w:r w:rsidR="00B35F8C" w:rsidRPr="00A7381A">
          <w:rPr>
            <w:rStyle w:val="Hyperlink"/>
            <w:rFonts w:cs="Calibri"/>
          </w:rPr>
          <w:t>synergy@semiochemical.com</w:t>
        </w:r>
      </w:hyperlink>
    </w:p>
    <w:p w:rsidR="00B35F8C" w:rsidRPr="0035510A" w:rsidRDefault="00B35F8C" w:rsidP="00B35F8C">
      <w:pPr>
        <w:pStyle w:val="Heading1"/>
        <w:spacing w:before="0" w:line="240" w:lineRule="auto"/>
        <w:ind w:left="720"/>
        <w:rPr>
          <w:rFonts w:ascii="Times New Roman" w:hAnsi="Times New Roman" w:cs="Times New Roman"/>
          <w:b w:val="0"/>
          <w:color w:val="auto"/>
          <w:sz w:val="24"/>
          <w:szCs w:val="24"/>
        </w:rPr>
      </w:pPr>
    </w:p>
    <w:p w:rsidR="00B35F8C" w:rsidRPr="0035510A" w:rsidRDefault="00B35F8C" w:rsidP="00B35F8C">
      <w:pPr>
        <w:pStyle w:val="Heading1"/>
        <w:spacing w:before="0" w:line="240" w:lineRule="auto"/>
        <w:ind w:left="720"/>
        <w:rPr>
          <w:rFonts w:ascii="Times New Roman" w:hAnsi="Times New Roman" w:cs="Times New Roman"/>
          <w:b w:val="0"/>
          <w:color w:val="auto"/>
          <w:sz w:val="24"/>
          <w:szCs w:val="24"/>
        </w:rPr>
      </w:pPr>
      <w:proofErr w:type="spellStart"/>
      <w:r w:rsidRPr="0035510A">
        <w:rPr>
          <w:rFonts w:ascii="Times New Roman" w:hAnsi="Times New Roman" w:cs="Times New Roman"/>
          <w:b w:val="0"/>
          <w:color w:val="auto"/>
          <w:sz w:val="24"/>
          <w:szCs w:val="24"/>
        </w:rPr>
        <w:t>WestGreen</w:t>
      </w:r>
      <w:proofErr w:type="spellEnd"/>
      <w:r w:rsidRPr="0035510A">
        <w:rPr>
          <w:rFonts w:ascii="Times New Roman" w:hAnsi="Times New Roman" w:cs="Times New Roman"/>
          <w:b w:val="0"/>
          <w:color w:val="auto"/>
          <w:sz w:val="24"/>
          <w:szCs w:val="24"/>
        </w:rPr>
        <w:t xml:space="preserve"> Global Technologies</w:t>
      </w:r>
    </w:p>
    <w:p w:rsidR="00B35F8C" w:rsidRPr="002412CF" w:rsidRDefault="00C063B0" w:rsidP="00B35F8C">
      <w:pPr>
        <w:pStyle w:val="Standard"/>
        <w:autoSpaceDE w:val="0"/>
        <w:ind w:left="720"/>
        <w:rPr>
          <w:rFonts w:asciiTheme="minorHAnsi" w:hAnsiTheme="minorHAnsi" w:cs="Calibri"/>
          <w:sz w:val="22"/>
          <w:szCs w:val="22"/>
        </w:rPr>
      </w:pPr>
      <w:hyperlink r:id="rId14" w:history="1">
        <w:r w:rsidR="00B35F8C" w:rsidRPr="002412CF">
          <w:rPr>
            <w:rStyle w:val="Hyperlink"/>
            <w:rFonts w:asciiTheme="minorHAnsi" w:hAnsiTheme="minorHAnsi" w:cs="Calibri"/>
            <w:bCs/>
            <w:sz w:val="22"/>
            <w:szCs w:val="22"/>
          </w:rPr>
          <w:t>net2officebthomson@shaw.ca</w:t>
        </w:r>
      </w:hyperlink>
    </w:p>
    <w:p w:rsidR="00B35F8C" w:rsidRPr="0035510A" w:rsidRDefault="00B35F8C" w:rsidP="00B35F8C">
      <w:pPr>
        <w:pStyle w:val="Heading1"/>
        <w:spacing w:before="0" w:line="240" w:lineRule="auto"/>
        <w:ind w:left="720"/>
        <w:rPr>
          <w:rFonts w:ascii="Times New Roman" w:hAnsi="Times New Roman" w:cs="Times New Roman"/>
          <w:b w:val="0"/>
          <w:color w:val="auto"/>
          <w:sz w:val="24"/>
          <w:szCs w:val="24"/>
        </w:rPr>
      </w:pPr>
    </w:p>
    <w:p w:rsidR="00B35F8C" w:rsidRPr="000E5DF0" w:rsidRDefault="00B35F8C" w:rsidP="00B35F8C">
      <w:pPr>
        <w:pStyle w:val="Heading1"/>
        <w:spacing w:before="0" w:line="240" w:lineRule="auto"/>
        <w:ind w:left="720"/>
        <w:rPr>
          <w:rFonts w:ascii="Times New Roman" w:hAnsi="Times New Roman" w:cs="Times New Roman"/>
          <w:b w:val="0"/>
          <w:color w:val="auto"/>
          <w:sz w:val="24"/>
          <w:szCs w:val="24"/>
          <w:lang w:val="fr-FR"/>
        </w:rPr>
      </w:pPr>
      <w:r w:rsidRPr="000E5DF0">
        <w:rPr>
          <w:rFonts w:ascii="Times New Roman" w:hAnsi="Times New Roman" w:cs="Times New Roman"/>
          <w:b w:val="0"/>
          <w:color w:val="auto"/>
          <w:sz w:val="24"/>
          <w:szCs w:val="24"/>
          <w:lang w:val="fr-FR"/>
        </w:rPr>
        <w:t xml:space="preserve">Distributions </w:t>
      </w:r>
      <w:proofErr w:type="spellStart"/>
      <w:r w:rsidRPr="000E5DF0">
        <w:rPr>
          <w:rFonts w:ascii="Times New Roman" w:hAnsi="Times New Roman" w:cs="Times New Roman"/>
          <w:b w:val="0"/>
          <w:color w:val="auto"/>
          <w:sz w:val="24"/>
          <w:szCs w:val="24"/>
          <w:lang w:val="fr-FR"/>
        </w:rPr>
        <w:t>Solida</w:t>
      </w:r>
      <w:proofErr w:type="spellEnd"/>
      <w:r w:rsidRPr="000E5DF0">
        <w:rPr>
          <w:rFonts w:ascii="Times New Roman" w:hAnsi="Times New Roman" w:cs="Times New Roman"/>
          <w:b w:val="0"/>
          <w:color w:val="auto"/>
          <w:sz w:val="24"/>
          <w:szCs w:val="24"/>
          <w:lang w:val="fr-FR"/>
        </w:rPr>
        <w:t xml:space="preserve"> Inc.</w:t>
      </w:r>
      <w:r w:rsidR="000D56C5">
        <w:rPr>
          <w:rFonts w:ascii="Times New Roman" w:hAnsi="Times New Roman" w:cs="Times New Roman"/>
          <w:b w:val="0"/>
          <w:color w:val="auto"/>
          <w:sz w:val="24"/>
          <w:szCs w:val="24"/>
          <w:lang w:val="fr-FR"/>
        </w:rPr>
        <w:t xml:space="preserve"> (</w:t>
      </w:r>
      <w:proofErr w:type="spellStart"/>
      <w:r w:rsidR="000D56C5">
        <w:rPr>
          <w:rFonts w:ascii="Times New Roman" w:hAnsi="Times New Roman" w:cs="Times New Roman"/>
          <w:b w:val="0"/>
          <w:color w:val="auto"/>
          <w:sz w:val="24"/>
          <w:szCs w:val="24"/>
          <w:lang w:val="fr-FR"/>
        </w:rPr>
        <w:t>supllier</w:t>
      </w:r>
      <w:proofErr w:type="spellEnd"/>
      <w:r w:rsidR="000D56C5">
        <w:rPr>
          <w:rFonts w:ascii="Times New Roman" w:hAnsi="Times New Roman" w:cs="Times New Roman"/>
          <w:b w:val="0"/>
          <w:color w:val="auto"/>
          <w:sz w:val="24"/>
          <w:szCs w:val="24"/>
          <w:lang w:val="fr-FR"/>
        </w:rPr>
        <w:t xml:space="preserve"> of </w:t>
      </w:r>
      <w:proofErr w:type="spellStart"/>
      <w:r w:rsidR="000D56C5">
        <w:rPr>
          <w:rFonts w:ascii="Times New Roman" w:hAnsi="Times New Roman" w:cs="Times New Roman"/>
          <w:b w:val="0"/>
          <w:color w:val="auto"/>
          <w:sz w:val="24"/>
          <w:szCs w:val="24"/>
          <w:lang w:val="fr-FR"/>
        </w:rPr>
        <w:t>Vapo</w:t>
      </w:r>
      <w:proofErr w:type="spellEnd"/>
      <w:r w:rsidR="000D56C5">
        <w:rPr>
          <w:rFonts w:ascii="Times New Roman" w:hAnsi="Times New Roman" w:cs="Times New Roman"/>
          <w:b w:val="0"/>
          <w:color w:val="auto"/>
          <w:sz w:val="24"/>
          <w:szCs w:val="24"/>
          <w:lang w:val="fr-FR"/>
        </w:rPr>
        <w:t xml:space="preserve"> </w:t>
      </w:r>
      <w:proofErr w:type="spellStart"/>
      <w:r w:rsidR="000D56C5">
        <w:rPr>
          <w:rFonts w:ascii="Times New Roman" w:hAnsi="Times New Roman" w:cs="Times New Roman"/>
          <w:b w:val="0"/>
          <w:color w:val="auto"/>
          <w:sz w:val="24"/>
          <w:szCs w:val="24"/>
          <w:lang w:val="fr-FR"/>
        </w:rPr>
        <w:t>Strips</w:t>
      </w:r>
      <w:proofErr w:type="spellEnd"/>
      <w:r w:rsidR="000D56C5">
        <w:rPr>
          <w:rFonts w:ascii="Times New Roman" w:hAnsi="Times New Roman" w:cs="Times New Roman"/>
          <w:b w:val="0"/>
          <w:color w:val="auto"/>
          <w:sz w:val="24"/>
          <w:szCs w:val="24"/>
          <w:lang w:val="fr-FR"/>
        </w:rPr>
        <w:t>)</w:t>
      </w:r>
    </w:p>
    <w:p w:rsidR="00B35F8C" w:rsidRPr="000E5DF0" w:rsidRDefault="00C063B0" w:rsidP="00B35F8C">
      <w:pPr>
        <w:pStyle w:val="Standard"/>
        <w:autoSpaceDE w:val="0"/>
        <w:ind w:left="720"/>
        <w:rPr>
          <w:rStyle w:val="Hyperlink"/>
          <w:rFonts w:asciiTheme="minorHAnsi" w:hAnsiTheme="minorHAnsi" w:cs="Calibri"/>
          <w:bCs/>
          <w:sz w:val="22"/>
          <w:szCs w:val="22"/>
          <w:lang w:val="fr-FR"/>
        </w:rPr>
      </w:pPr>
      <w:hyperlink r:id="rId15" w:history="1">
        <w:r w:rsidR="00B35F8C" w:rsidRPr="000E5DF0">
          <w:rPr>
            <w:rStyle w:val="Hyperlink"/>
            <w:rFonts w:asciiTheme="minorHAnsi" w:hAnsiTheme="minorHAnsi" w:cs="Calibri"/>
            <w:bCs/>
            <w:sz w:val="22"/>
            <w:szCs w:val="22"/>
            <w:lang w:val="fr-FR"/>
          </w:rPr>
          <w:t>www.solida.ca</w:t>
        </w:r>
      </w:hyperlink>
    </w:p>
    <w:p w:rsidR="009218C2" w:rsidRDefault="009218C2" w:rsidP="008478AB">
      <w:pPr>
        <w:spacing w:after="120" w:line="240" w:lineRule="auto"/>
        <w:rPr>
          <w:rFonts w:ascii="Times New Roman" w:hAnsi="Times New Roman" w:cs="Times New Roman"/>
          <w:sz w:val="24"/>
          <w:szCs w:val="24"/>
        </w:rPr>
      </w:pPr>
    </w:p>
    <w:p w:rsidR="009218C2" w:rsidRDefault="009218C2" w:rsidP="008478AB">
      <w:pPr>
        <w:spacing w:after="120" w:line="240" w:lineRule="auto"/>
        <w:rPr>
          <w:rFonts w:ascii="Times New Roman" w:hAnsi="Times New Roman" w:cs="Times New Roman"/>
          <w:sz w:val="24"/>
          <w:szCs w:val="24"/>
        </w:rPr>
      </w:pPr>
    </w:p>
    <w:tbl>
      <w:tblPr>
        <w:tblStyle w:val="TableGrid"/>
        <w:tblW w:w="11340" w:type="dxa"/>
        <w:tblInd w:w="-885" w:type="dxa"/>
        <w:tblLayout w:type="fixed"/>
        <w:tblLook w:val="04A0" w:firstRow="1" w:lastRow="0" w:firstColumn="1" w:lastColumn="0" w:noHBand="0" w:noVBand="1"/>
      </w:tblPr>
      <w:tblGrid>
        <w:gridCol w:w="4683"/>
        <w:gridCol w:w="6657"/>
      </w:tblGrid>
      <w:tr w:rsidR="009218C2" w:rsidTr="00FC228F">
        <w:tc>
          <w:tcPr>
            <w:tcW w:w="4683" w:type="dxa"/>
          </w:tcPr>
          <w:p w:rsidR="009218C2" w:rsidRDefault="009218C2" w:rsidP="006F03EC">
            <w:pPr>
              <w:autoSpaceDE w:val="0"/>
              <w:autoSpaceDN w:val="0"/>
              <w:adjustRightInd w:val="0"/>
              <w:spacing w:after="60"/>
              <w:rPr>
                <w:rFonts w:ascii="Times New Roman" w:hAnsi="Times New Roman" w:cs="Times New Roman"/>
                <w:sz w:val="24"/>
                <w:szCs w:val="24"/>
              </w:rPr>
            </w:pPr>
            <w:r>
              <w:rPr>
                <w:rFonts w:ascii="Times New Roman" w:hAnsi="Times New Roman" w:cs="Times New Roman"/>
                <w:noProof/>
                <w:sz w:val="24"/>
                <w:szCs w:val="24"/>
                <w:lang w:eastAsia="en-CA"/>
              </w:rPr>
              <w:drawing>
                <wp:inline distT="0" distB="0" distL="0" distR="0" wp14:anchorId="02FFEDBA" wp14:editId="2F4FAFB8">
                  <wp:extent cx="2988594" cy="3044543"/>
                  <wp:effectExtent l="0" t="889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ened stand_20180612_092355.jpg"/>
                          <pic:cNvPicPr/>
                        </pic:nvPicPr>
                        <pic:blipFill rotWithShape="1">
                          <a:blip r:embed="rId16" cstate="print">
                            <a:extLst>
                              <a:ext uri="{28A0092B-C50C-407E-A947-70E740481C1C}">
                                <a14:useLocalDpi xmlns:a14="http://schemas.microsoft.com/office/drawing/2010/main" val="0"/>
                              </a:ext>
                            </a:extLst>
                          </a:blip>
                          <a:srcRect r="26378"/>
                          <a:stretch/>
                        </pic:blipFill>
                        <pic:spPr bwMode="auto">
                          <a:xfrm rot="5400000">
                            <a:off x="0" y="0"/>
                            <a:ext cx="2991323" cy="3047324"/>
                          </a:xfrm>
                          <a:prstGeom prst="rect">
                            <a:avLst/>
                          </a:prstGeom>
                          <a:ln>
                            <a:noFill/>
                          </a:ln>
                          <a:extLst>
                            <a:ext uri="{53640926-AAD7-44D8-BBD7-CCE9431645EC}">
                              <a14:shadowObscured xmlns:a14="http://schemas.microsoft.com/office/drawing/2010/main"/>
                            </a:ext>
                          </a:extLst>
                        </pic:spPr>
                      </pic:pic>
                    </a:graphicData>
                  </a:graphic>
                </wp:inline>
              </w:drawing>
            </w:r>
          </w:p>
        </w:tc>
        <w:tc>
          <w:tcPr>
            <w:tcW w:w="6657" w:type="dxa"/>
          </w:tcPr>
          <w:p w:rsidR="009218C2" w:rsidRDefault="009218C2" w:rsidP="006F03EC">
            <w:pPr>
              <w:autoSpaceDE w:val="0"/>
              <w:autoSpaceDN w:val="0"/>
              <w:adjustRightInd w:val="0"/>
              <w:spacing w:after="60"/>
              <w:rPr>
                <w:rFonts w:ascii="Times New Roman" w:hAnsi="Times New Roman" w:cs="Times New Roman"/>
                <w:sz w:val="24"/>
                <w:szCs w:val="24"/>
              </w:rPr>
            </w:pPr>
            <w:r>
              <w:rPr>
                <w:rFonts w:ascii="Times New Roman" w:hAnsi="Times New Roman" w:cs="Times New Roman"/>
                <w:noProof/>
                <w:sz w:val="24"/>
                <w:szCs w:val="24"/>
                <w:lang w:eastAsia="en-CA"/>
              </w:rPr>
              <w:drawing>
                <wp:inline distT="0" distB="0" distL="0" distR="0" wp14:anchorId="1F14F3B3" wp14:editId="01D5D9F2">
                  <wp:extent cx="3966949" cy="29752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phant Hill burnt trees_P101074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71720" cy="2978790"/>
                          </a:xfrm>
                          <a:prstGeom prst="rect">
                            <a:avLst/>
                          </a:prstGeom>
                        </pic:spPr>
                      </pic:pic>
                    </a:graphicData>
                  </a:graphic>
                </wp:inline>
              </w:drawing>
            </w:r>
          </w:p>
        </w:tc>
      </w:tr>
      <w:tr w:rsidR="009218C2" w:rsidRPr="004666FF" w:rsidTr="00FC228F">
        <w:tc>
          <w:tcPr>
            <w:tcW w:w="11340" w:type="dxa"/>
            <w:gridSpan w:val="2"/>
          </w:tcPr>
          <w:p w:rsidR="009218C2" w:rsidRPr="004666FF" w:rsidRDefault="009218C2" w:rsidP="006F03EC">
            <w:pPr>
              <w:spacing w:after="60"/>
              <w:jc w:val="center"/>
              <w:rPr>
                <w:rFonts w:cs="Times New Roman"/>
                <w:sz w:val="20"/>
                <w:szCs w:val="20"/>
              </w:rPr>
            </w:pPr>
            <w:r w:rsidRPr="004666FF">
              <w:rPr>
                <w:rFonts w:cs="Times New Roman"/>
                <w:sz w:val="20"/>
                <w:szCs w:val="20"/>
              </w:rPr>
              <w:t xml:space="preserve">Highest susceptibility to DFB </w:t>
            </w:r>
            <w:r w:rsidR="004666FF" w:rsidRPr="004666FF">
              <w:rPr>
                <w:rFonts w:cs="Times New Roman"/>
                <w:sz w:val="20"/>
                <w:szCs w:val="20"/>
              </w:rPr>
              <w:t xml:space="preserve">year following fire </w:t>
            </w:r>
            <w:r w:rsidRPr="004666FF">
              <w:rPr>
                <w:rFonts w:cs="Times New Roman"/>
                <w:sz w:val="20"/>
                <w:szCs w:val="20"/>
              </w:rPr>
              <w:t>– blackened tree (no foliage, blackened bole; thick bark with acceptable phloem)</w:t>
            </w:r>
            <w:r w:rsidR="004666FF" w:rsidRPr="004666FF">
              <w:rPr>
                <w:rFonts w:cs="Times New Roman"/>
                <w:sz w:val="20"/>
                <w:szCs w:val="20"/>
              </w:rPr>
              <w:t>. DFB emerged from these settings in 2019 and attacked green trees with semi-scorched boles.</w:t>
            </w:r>
          </w:p>
        </w:tc>
      </w:tr>
    </w:tbl>
    <w:p w:rsidR="00FC228F" w:rsidRDefault="00FC228F"/>
    <w:p w:rsidR="00AA7E8D" w:rsidRDefault="00AA7E8D">
      <w:pPr>
        <w:rPr>
          <w:rFonts w:ascii="Times New Roman" w:hAnsi="Times New Roman" w:cs="Times New Roman"/>
          <w:sz w:val="24"/>
          <w:szCs w:val="24"/>
        </w:rPr>
      </w:pPr>
      <w:r>
        <w:rPr>
          <w:rFonts w:ascii="Times New Roman" w:hAnsi="Times New Roman" w:cs="Times New Roman"/>
          <w:sz w:val="24"/>
          <w:szCs w:val="24"/>
        </w:rPr>
        <w:br w:type="page"/>
      </w:r>
    </w:p>
    <w:p w:rsidR="00AA7E8D" w:rsidRPr="00CC599B" w:rsidRDefault="00AA7E8D" w:rsidP="0028226D">
      <w:pPr>
        <w:spacing w:after="200" w:line="240" w:lineRule="auto"/>
        <w:jc w:val="center"/>
        <w:rPr>
          <w:rFonts w:cs="Arial"/>
          <w:sz w:val="24"/>
          <w:szCs w:val="24"/>
          <w:u w:val="single"/>
        </w:rPr>
      </w:pPr>
      <w:r w:rsidRPr="00CC599B">
        <w:rPr>
          <w:rFonts w:cs="Arial"/>
          <w:b/>
          <w:sz w:val="24"/>
          <w:szCs w:val="24"/>
          <w:u w:val="single"/>
        </w:rPr>
        <w:lastRenderedPageBreak/>
        <w:t>Tool 2: Trap trees in post-wildfire settings</w:t>
      </w:r>
    </w:p>
    <w:p w:rsidR="00AA7E8D" w:rsidRPr="001533C0" w:rsidRDefault="0061772A" w:rsidP="00AA7E8D">
      <w:pPr>
        <w:pStyle w:val="Default"/>
        <w:spacing w:after="120"/>
        <w:rPr>
          <w:rFonts w:ascii="Times New Roman" w:hAnsi="Times New Roman" w:cs="Times New Roman"/>
        </w:rPr>
      </w:pPr>
      <w:r w:rsidRPr="0061772A">
        <w:rPr>
          <w:rFonts w:asciiTheme="minorHAnsi" w:hAnsiTheme="minorHAnsi" w:cs="Times New Roman"/>
          <w:b/>
        </w:rPr>
        <w:t>Background:</w:t>
      </w:r>
      <w:r>
        <w:rPr>
          <w:rFonts w:ascii="Times New Roman" w:hAnsi="Times New Roman" w:cs="Times New Roman"/>
          <w:b/>
        </w:rPr>
        <w:t xml:space="preserve"> </w:t>
      </w:r>
      <w:r w:rsidR="00AA7E8D" w:rsidRPr="001533C0">
        <w:rPr>
          <w:rFonts w:ascii="Times New Roman" w:hAnsi="Times New Roman" w:cs="Times New Roman"/>
        </w:rPr>
        <w:t xml:space="preserve">Trap trees are used to </w:t>
      </w:r>
      <w:r w:rsidR="00AA7E8D">
        <w:rPr>
          <w:rFonts w:ascii="Times New Roman" w:hAnsi="Times New Roman" w:cs="Times New Roman"/>
        </w:rPr>
        <w:t>contain and concentrate DFB</w:t>
      </w:r>
      <w:r w:rsidR="00AA7E8D" w:rsidRPr="001533C0">
        <w:rPr>
          <w:rFonts w:ascii="Times New Roman" w:hAnsi="Times New Roman" w:cs="Times New Roman"/>
        </w:rPr>
        <w:t xml:space="preserve"> population</w:t>
      </w:r>
      <w:r w:rsidR="00AA7E8D">
        <w:rPr>
          <w:rFonts w:ascii="Times New Roman" w:hAnsi="Times New Roman" w:cs="Times New Roman"/>
        </w:rPr>
        <w:t xml:space="preserve">s within defined areas (e.g. sanitation harvest blocks).  Trap trees are used in conjunction with, and following, other treatments including mass trapping with funnels traps, MCH and sanitation harvesting.  Trap trees </w:t>
      </w:r>
      <w:r w:rsidR="004974B4">
        <w:rPr>
          <w:rFonts w:ascii="Times New Roman" w:hAnsi="Times New Roman" w:cs="Times New Roman"/>
        </w:rPr>
        <w:t>are</w:t>
      </w:r>
      <w:r w:rsidR="00AA7E8D" w:rsidRPr="001533C0">
        <w:rPr>
          <w:rFonts w:ascii="Times New Roman" w:hAnsi="Times New Roman" w:cs="Times New Roman"/>
        </w:rPr>
        <w:t xml:space="preserve"> large, </w:t>
      </w:r>
      <w:r w:rsidR="00AA7E8D">
        <w:rPr>
          <w:rFonts w:ascii="Times New Roman" w:hAnsi="Times New Roman" w:cs="Times New Roman"/>
        </w:rPr>
        <w:t>live</w:t>
      </w:r>
      <w:r w:rsidR="00AA7E8D" w:rsidRPr="001533C0">
        <w:rPr>
          <w:rFonts w:ascii="Times New Roman" w:hAnsi="Times New Roman" w:cs="Times New Roman"/>
        </w:rPr>
        <w:t xml:space="preserve"> Douglas-fir trees that are felled into </w:t>
      </w:r>
      <w:r w:rsidR="00AA7E8D">
        <w:rPr>
          <w:rFonts w:ascii="Times New Roman" w:hAnsi="Times New Roman" w:cs="Times New Roman"/>
        </w:rPr>
        <w:t xml:space="preserve">the </w:t>
      </w:r>
      <w:r w:rsidR="00AA7E8D" w:rsidRPr="009335BF">
        <w:rPr>
          <w:rFonts w:ascii="Times New Roman" w:hAnsi="Times New Roman" w:cs="Times New Roman"/>
          <w:b/>
          <w:iCs/>
        </w:rPr>
        <w:t>shade</w:t>
      </w:r>
      <w:r w:rsidR="00AA7E8D" w:rsidRPr="001533C0">
        <w:rPr>
          <w:rFonts w:ascii="Times New Roman" w:hAnsi="Times New Roman" w:cs="Times New Roman"/>
          <w:i/>
          <w:iCs/>
        </w:rPr>
        <w:t xml:space="preserve"> </w:t>
      </w:r>
      <w:r w:rsidR="00AA7E8D" w:rsidRPr="001533C0">
        <w:rPr>
          <w:rFonts w:ascii="Times New Roman" w:hAnsi="Times New Roman" w:cs="Times New Roman"/>
        </w:rPr>
        <w:t xml:space="preserve">to attract </w:t>
      </w:r>
      <w:r w:rsidR="00AA7E8D">
        <w:rPr>
          <w:rFonts w:ascii="Times New Roman" w:hAnsi="Times New Roman" w:cs="Times New Roman"/>
        </w:rPr>
        <w:t>DFB</w:t>
      </w:r>
      <w:r w:rsidR="00AA7E8D" w:rsidRPr="001533C0">
        <w:rPr>
          <w:rFonts w:ascii="Times New Roman" w:hAnsi="Times New Roman" w:cs="Times New Roman"/>
        </w:rPr>
        <w:t>.</w:t>
      </w:r>
      <w:r w:rsidR="00840A19">
        <w:rPr>
          <w:rFonts w:ascii="Times New Roman" w:hAnsi="Times New Roman" w:cs="Times New Roman"/>
        </w:rPr>
        <w:t xml:space="preserve">  </w:t>
      </w:r>
      <w:r w:rsidR="003D365C">
        <w:rPr>
          <w:rFonts w:ascii="Times New Roman" w:hAnsi="Times New Roman" w:cs="Times New Roman"/>
        </w:rPr>
        <w:t xml:space="preserve">Trap trees </w:t>
      </w:r>
      <w:r w:rsidR="003D365C" w:rsidRPr="003D365C">
        <w:rPr>
          <w:rFonts w:ascii="Times New Roman" w:hAnsi="Times New Roman" w:cs="Times New Roman"/>
          <w:u w:val="single"/>
        </w:rPr>
        <w:t>must be felled prior to DFB</w:t>
      </w:r>
      <w:r w:rsidR="003D365C">
        <w:rPr>
          <w:rFonts w:ascii="Times New Roman" w:hAnsi="Times New Roman" w:cs="Times New Roman"/>
        </w:rPr>
        <w:t xml:space="preserve"> flight (early to mid April).  </w:t>
      </w:r>
      <w:r w:rsidR="00AA7E8D" w:rsidRPr="001533C0">
        <w:rPr>
          <w:rFonts w:ascii="Times New Roman" w:hAnsi="Times New Roman" w:cs="Times New Roman"/>
        </w:rPr>
        <w:t xml:space="preserve">Trap trees attract and absorb emerging </w:t>
      </w:r>
      <w:r w:rsidR="00840A19">
        <w:rPr>
          <w:rFonts w:ascii="Times New Roman" w:hAnsi="Times New Roman" w:cs="Times New Roman"/>
        </w:rPr>
        <w:t>DFB</w:t>
      </w:r>
      <w:r w:rsidR="00AA7E8D" w:rsidRPr="001533C0">
        <w:rPr>
          <w:rFonts w:ascii="Times New Roman" w:hAnsi="Times New Roman" w:cs="Times New Roman"/>
        </w:rPr>
        <w:t xml:space="preserve"> and must be removed after the end of beetle f</w:t>
      </w:r>
      <w:r w:rsidR="00AA7E8D">
        <w:rPr>
          <w:rFonts w:ascii="Times New Roman" w:hAnsi="Times New Roman" w:cs="Times New Roman"/>
        </w:rPr>
        <w:t>light</w:t>
      </w:r>
      <w:r w:rsidR="003D365C">
        <w:rPr>
          <w:rFonts w:ascii="Times New Roman" w:hAnsi="Times New Roman" w:cs="Times New Roman"/>
        </w:rPr>
        <w:t xml:space="preserve"> (August through March)</w:t>
      </w:r>
      <w:r w:rsidR="00AA7E8D">
        <w:rPr>
          <w:rFonts w:ascii="Times New Roman" w:hAnsi="Times New Roman" w:cs="Times New Roman"/>
        </w:rPr>
        <w:t xml:space="preserve">.  </w:t>
      </w:r>
      <w:r w:rsidR="00AA7E8D" w:rsidRPr="001533C0">
        <w:rPr>
          <w:rFonts w:ascii="Times New Roman" w:hAnsi="Times New Roman" w:cs="Times New Roman"/>
        </w:rPr>
        <w:t xml:space="preserve">Use one trap tree for every four standing current attack. </w:t>
      </w:r>
      <w:r w:rsidR="00AA7E8D">
        <w:rPr>
          <w:rFonts w:ascii="Times New Roman" w:hAnsi="Times New Roman" w:cs="Times New Roman"/>
        </w:rPr>
        <w:t xml:space="preserve"> </w:t>
      </w:r>
      <w:r w:rsidR="000B753E">
        <w:rPr>
          <w:rFonts w:ascii="Times New Roman" w:hAnsi="Times New Roman" w:cs="Times New Roman"/>
        </w:rPr>
        <w:t>Once</w:t>
      </w:r>
      <w:r w:rsidR="00AA7E8D" w:rsidRPr="001533C0">
        <w:rPr>
          <w:rFonts w:ascii="Times New Roman" w:hAnsi="Times New Roman" w:cs="Times New Roman"/>
        </w:rPr>
        <w:t xml:space="preserve"> trap trees </w:t>
      </w:r>
      <w:r w:rsidR="000B753E">
        <w:rPr>
          <w:rFonts w:ascii="Times New Roman" w:hAnsi="Times New Roman" w:cs="Times New Roman"/>
        </w:rPr>
        <w:t>have been</w:t>
      </w:r>
      <w:r w:rsidR="00AA7E8D" w:rsidRPr="001533C0">
        <w:rPr>
          <w:rFonts w:ascii="Times New Roman" w:hAnsi="Times New Roman" w:cs="Times New Roman"/>
        </w:rPr>
        <w:t xml:space="preserve"> removed from the site</w:t>
      </w:r>
      <w:r w:rsidR="00AA7E8D">
        <w:rPr>
          <w:rFonts w:ascii="Times New Roman" w:hAnsi="Times New Roman" w:cs="Times New Roman"/>
        </w:rPr>
        <w:t>,</w:t>
      </w:r>
      <w:r w:rsidR="00AA7E8D" w:rsidRPr="001533C0">
        <w:rPr>
          <w:rFonts w:ascii="Times New Roman" w:hAnsi="Times New Roman" w:cs="Times New Roman"/>
        </w:rPr>
        <w:t xml:space="preserve"> </w:t>
      </w:r>
      <w:r w:rsidR="00AA7E8D">
        <w:rPr>
          <w:rFonts w:ascii="Times New Roman" w:hAnsi="Times New Roman" w:cs="Times New Roman"/>
        </w:rPr>
        <w:t>DFB</w:t>
      </w:r>
      <w:r w:rsidR="00AA7E8D" w:rsidRPr="001533C0">
        <w:rPr>
          <w:rFonts w:ascii="Times New Roman" w:hAnsi="Times New Roman" w:cs="Times New Roman"/>
        </w:rPr>
        <w:t xml:space="preserve"> are killed during timber processing. </w:t>
      </w:r>
      <w:r w:rsidR="00AA7E8D">
        <w:rPr>
          <w:rFonts w:ascii="Times New Roman" w:hAnsi="Times New Roman" w:cs="Times New Roman"/>
        </w:rPr>
        <w:t xml:space="preserve"> </w:t>
      </w:r>
      <w:r w:rsidR="00AA7E8D" w:rsidRPr="001533C0">
        <w:rPr>
          <w:rFonts w:ascii="Times New Roman" w:hAnsi="Times New Roman" w:cs="Times New Roman"/>
        </w:rPr>
        <w:t xml:space="preserve">Trap trees </w:t>
      </w:r>
      <w:r w:rsidR="00840A19">
        <w:rPr>
          <w:rFonts w:ascii="Times New Roman" w:hAnsi="Times New Roman" w:cs="Times New Roman"/>
        </w:rPr>
        <w:t>attract and contain</w:t>
      </w:r>
      <w:r w:rsidR="00AA7E8D" w:rsidRPr="001533C0">
        <w:rPr>
          <w:rFonts w:ascii="Times New Roman" w:hAnsi="Times New Roman" w:cs="Times New Roman"/>
        </w:rPr>
        <w:t xml:space="preserve"> beetles emerging from </w:t>
      </w:r>
      <w:r w:rsidR="00840A19">
        <w:rPr>
          <w:rFonts w:ascii="Times New Roman" w:hAnsi="Times New Roman" w:cs="Times New Roman"/>
        </w:rPr>
        <w:t xml:space="preserve">burnt trees, </w:t>
      </w:r>
      <w:r w:rsidR="00AA7E8D" w:rsidRPr="001533C0">
        <w:rPr>
          <w:rFonts w:ascii="Times New Roman" w:hAnsi="Times New Roman" w:cs="Times New Roman"/>
        </w:rPr>
        <w:t>windthrow, stumps, and slash, thereby protecting adjacent healthy timber</w:t>
      </w:r>
      <w:r w:rsidR="00840A19">
        <w:rPr>
          <w:rFonts w:ascii="Times New Roman" w:hAnsi="Times New Roman" w:cs="Times New Roman"/>
        </w:rPr>
        <w:t xml:space="preserve"> and green reserves.</w:t>
      </w:r>
      <w:r w:rsidR="00CC599B">
        <w:rPr>
          <w:rFonts w:ascii="Times New Roman" w:hAnsi="Times New Roman" w:cs="Times New Roman"/>
        </w:rPr>
        <w:t xml:space="preserve">  Trap trees may cause overflow attack on adjacent trees so plan for this in designing sanitation harvest block.</w:t>
      </w:r>
    </w:p>
    <w:p w:rsidR="00AA7E8D" w:rsidRPr="001533C0" w:rsidRDefault="00AA7E8D" w:rsidP="00AA7E8D">
      <w:pPr>
        <w:pStyle w:val="Default"/>
        <w:spacing w:after="120"/>
        <w:rPr>
          <w:rFonts w:ascii="Times New Roman" w:hAnsi="Times New Roman" w:cs="Times New Roman"/>
        </w:rPr>
      </w:pPr>
      <w:r w:rsidRPr="001533C0">
        <w:rPr>
          <w:rFonts w:ascii="Times New Roman" w:hAnsi="Times New Roman" w:cs="Times New Roman"/>
        </w:rPr>
        <w:t>Guidelines for trap tree site location</w:t>
      </w:r>
      <w:r>
        <w:rPr>
          <w:rFonts w:ascii="Times New Roman" w:hAnsi="Times New Roman" w:cs="Times New Roman"/>
        </w:rPr>
        <w:t>,</w:t>
      </w:r>
      <w:r w:rsidRPr="001533C0">
        <w:rPr>
          <w:rFonts w:ascii="Times New Roman" w:hAnsi="Times New Roman" w:cs="Times New Roman"/>
        </w:rPr>
        <w:t xml:space="preserve"> tree selection</w:t>
      </w:r>
      <w:r>
        <w:rPr>
          <w:rFonts w:ascii="Times New Roman" w:hAnsi="Times New Roman" w:cs="Times New Roman"/>
        </w:rPr>
        <w:t xml:space="preserve"> and removal</w:t>
      </w:r>
      <w:r w:rsidRPr="001533C0">
        <w:rPr>
          <w:rFonts w:ascii="Times New Roman" w:hAnsi="Times New Roman" w:cs="Times New Roman"/>
        </w:rPr>
        <w:t xml:space="preserve">: </w:t>
      </w:r>
    </w:p>
    <w:p w:rsidR="00AA7E8D" w:rsidRPr="001533C0" w:rsidRDefault="00AA7E8D" w:rsidP="00AA7E8D">
      <w:pPr>
        <w:pStyle w:val="Default"/>
        <w:numPr>
          <w:ilvl w:val="0"/>
          <w:numId w:val="10"/>
        </w:numPr>
        <w:spacing w:after="120"/>
        <w:rPr>
          <w:rFonts w:ascii="Times New Roman" w:hAnsi="Times New Roman" w:cs="Times New Roman"/>
        </w:rPr>
      </w:pPr>
      <w:r>
        <w:rPr>
          <w:rFonts w:ascii="Times New Roman" w:hAnsi="Times New Roman" w:cs="Times New Roman"/>
        </w:rPr>
        <w:t>select and p</w:t>
      </w:r>
      <w:r w:rsidRPr="001533C0">
        <w:rPr>
          <w:rFonts w:ascii="Times New Roman" w:hAnsi="Times New Roman" w:cs="Times New Roman"/>
        </w:rPr>
        <w:t xml:space="preserve">lace trap trees as close to </w:t>
      </w:r>
      <w:r w:rsidR="000B753E">
        <w:rPr>
          <w:rFonts w:ascii="Times New Roman" w:hAnsi="Times New Roman" w:cs="Times New Roman"/>
        </w:rPr>
        <w:t>a known</w:t>
      </w:r>
      <w:r w:rsidRPr="001533C0">
        <w:rPr>
          <w:rFonts w:ascii="Times New Roman" w:hAnsi="Times New Roman" w:cs="Times New Roman"/>
        </w:rPr>
        <w:t xml:space="preserve"> i</w:t>
      </w:r>
      <w:r>
        <w:rPr>
          <w:rFonts w:ascii="Times New Roman" w:hAnsi="Times New Roman" w:cs="Times New Roman"/>
        </w:rPr>
        <w:t>nfestation as possible;</w:t>
      </w:r>
    </w:p>
    <w:p w:rsidR="00AA7E8D" w:rsidRDefault="00AA7E8D" w:rsidP="00AA7E8D">
      <w:pPr>
        <w:pStyle w:val="Pa0"/>
        <w:numPr>
          <w:ilvl w:val="0"/>
          <w:numId w:val="9"/>
        </w:numPr>
        <w:spacing w:after="120"/>
        <w:rPr>
          <w:rStyle w:val="A2"/>
          <w:rFonts w:ascii="Times New Roman" w:hAnsi="Times New Roman" w:cs="Times New Roman"/>
        </w:rPr>
      </w:pPr>
      <w:r>
        <w:rPr>
          <w:rFonts w:ascii="Times New Roman" w:hAnsi="Times New Roman" w:cs="Times New Roman"/>
        </w:rPr>
        <w:t>f</w:t>
      </w:r>
      <w:r w:rsidRPr="001533C0">
        <w:rPr>
          <w:rFonts w:ascii="Times New Roman" w:hAnsi="Times New Roman" w:cs="Times New Roman"/>
        </w:rPr>
        <w:t xml:space="preserve">all </w:t>
      </w:r>
      <w:r w:rsidR="000B2F41">
        <w:rPr>
          <w:rFonts w:ascii="Times New Roman" w:hAnsi="Times New Roman" w:cs="Times New Roman"/>
        </w:rPr>
        <w:t>1</w:t>
      </w:r>
      <w:r w:rsidRPr="001533C0">
        <w:rPr>
          <w:rFonts w:ascii="Times New Roman" w:hAnsi="Times New Roman" w:cs="Times New Roman"/>
        </w:rPr>
        <w:t xml:space="preserve"> trap tree for every </w:t>
      </w:r>
      <w:r w:rsidR="000B2F41">
        <w:rPr>
          <w:rFonts w:ascii="Times New Roman" w:hAnsi="Times New Roman" w:cs="Times New Roman"/>
        </w:rPr>
        <w:t>3-4</w:t>
      </w:r>
      <w:r w:rsidRPr="001533C0">
        <w:rPr>
          <w:rFonts w:ascii="Times New Roman" w:hAnsi="Times New Roman" w:cs="Times New Roman"/>
        </w:rPr>
        <w:t xml:space="preserve"> currently attacked trees. </w:t>
      </w:r>
      <w:r>
        <w:rPr>
          <w:rFonts w:ascii="Times New Roman" w:hAnsi="Times New Roman" w:cs="Times New Roman"/>
        </w:rPr>
        <w:t xml:space="preserve"> </w:t>
      </w:r>
      <w:r w:rsidRPr="001533C0">
        <w:rPr>
          <w:rFonts w:ascii="Times New Roman" w:hAnsi="Times New Roman" w:cs="Times New Roman"/>
        </w:rPr>
        <w:t>Green windthrow</w:t>
      </w:r>
      <w:r>
        <w:rPr>
          <w:rFonts w:ascii="Times New Roman" w:hAnsi="Times New Roman" w:cs="Times New Roman"/>
        </w:rPr>
        <w:t>n</w:t>
      </w:r>
      <w:r w:rsidRPr="001533C0">
        <w:rPr>
          <w:rFonts w:ascii="Times New Roman" w:hAnsi="Times New Roman" w:cs="Times New Roman"/>
        </w:rPr>
        <w:t xml:space="preserve"> </w:t>
      </w:r>
      <w:r>
        <w:rPr>
          <w:rFonts w:ascii="Times New Roman" w:hAnsi="Times New Roman" w:cs="Times New Roman"/>
        </w:rPr>
        <w:t xml:space="preserve">trees </w:t>
      </w:r>
      <w:r w:rsidRPr="001533C0">
        <w:rPr>
          <w:rFonts w:ascii="Times New Roman" w:hAnsi="Times New Roman" w:cs="Times New Roman"/>
        </w:rPr>
        <w:t>on</w:t>
      </w:r>
      <w:r>
        <w:rPr>
          <w:rFonts w:ascii="Times New Roman" w:hAnsi="Times New Roman" w:cs="Times New Roman"/>
        </w:rPr>
        <w:t>-</w:t>
      </w:r>
      <w:r w:rsidRPr="001533C0">
        <w:rPr>
          <w:rFonts w:ascii="Times New Roman" w:hAnsi="Times New Roman" w:cs="Times New Roman"/>
        </w:rPr>
        <w:t>site may be used as trap trees</w:t>
      </w:r>
      <w:r>
        <w:rPr>
          <w:rFonts w:ascii="Times New Roman" w:hAnsi="Times New Roman" w:cs="Times New Roman"/>
        </w:rPr>
        <w:t>, thereby</w:t>
      </w:r>
      <w:r w:rsidRPr="001533C0">
        <w:rPr>
          <w:rFonts w:ascii="Times New Roman" w:hAnsi="Times New Roman" w:cs="Times New Roman"/>
        </w:rPr>
        <w:t xml:space="preserve"> reduc</w:t>
      </w:r>
      <w:r>
        <w:rPr>
          <w:rFonts w:ascii="Times New Roman" w:hAnsi="Times New Roman" w:cs="Times New Roman"/>
        </w:rPr>
        <w:t>ing</w:t>
      </w:r>
      <w:r w:rsidRPr="001533C0">
        <w:rPr>
          <w:rFonts w:ascii="Times New Roman" w:hAnsi="Times New Roman" w:cs="Times New Roman"/>
        </w:rPr>
        <w:t xml:space="preserve"> the</w:t>
      </w:r>
      <w:r>
        <w:rPr>
          <w:rFonts w:ascii="Times New Roman" w:hAnsi="Times New Roman" w:cs="Times New Roman"/>
        </w:rPr>
        <w:t xml:space="preserve"> number of trap trees required;</w:t>
      </w:r>
    </w:p>
    <w:p w:rsidR="00AA7E8D" w:rsidRPr="001533C0" w:rsidRDefault="000B2F41" w:rsidP="000B2F41">
      <w:pPr>
        <w:pStyle w:val="Default"/>
        <w:numPr>
          <w:ilvl w:val="0"/>
          <w:numId w:val="9"/>
        </w:numPr>
        <w:spacing w:after="120"/>
        <w:ind w:right="-563"/>
        <w:rPr>
          <w:rFonts w:ascii="Times New Roman" w:hAnsi="Times New Roman" w:cs="Times New Roman"/>
        </w:rPr>
      </w:pPr>
      <w:r>
        <w:rPr>
          <w:rFonts w:ascii="Times New Roman" w:hAnsi="Times New Roman" w:cs="Times New Roman"/>
          <w:noProof/>
          <w:lang w:eastAsia="en-CA"/>
        </w:rPr>
        <w:drawing>
          <wp:anchor distT="0" distB="0" distL="114300" distR="114300" simplePos="0" relativeHeight="251658240" behindDoc="0" locked="0" layoutInCell="1" allowOverlap="1" wp14:anchorId="05D12BCB">
            <wp:simplePos x="0" y="0"/>
            <wp:positionH relativeFrom="margin">
              <wp:posOffset>4235425</wp:posOffset>
            </wp:positionH>
            <wp:positionV relativeFrom="paragraph">
              <wp:posOffset>89002</wp:posOffset>
            </wp:positionV>
            <wp:extent cx="2036445" cy="1527175"/>
            <wp:effectExtent l="57150" t="57150" r="116205" b="11112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B atk_May 27_Isobel Lk_143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36445" cy="1527175"/>
                    </a:xfrm>
                    <a:prstGeom prst="rect">
                      <a:avLst/>
                    </a:prstGeom>
                    <a:effectLst>
                      <a:outerShdw blurRad="76200" dist="50800" dir="2700000" algn="ctr" rotWithShape="0">
                        <a:srgbClr val="000000">
                          <a:alpha val="60000"/>
                        </a:srgbClr>
                      </a:outerShdw>
                    </a:effectLst>
                  </pic:spPr>
                </pic:pic>
              </a:graphicData>
            </a:graphic>
            <wp14:sizeRelH relativeFrom="page">
              <wp14:pctWidth>0</wp14:pctWidth>
            </wp14:sizeRelH>
            <wp14:sizeRelV relativeFrom="page">
              <wp14:pctHeight>0</wp14:pctHeight>
            </wp14:sizeRelV>
          </wp:anchor>
        </w:drawing>
      </w:r>
      <w:r w:rsidR="00AA7E8D">
        <w:rPr>
          <w:rFonts w:ascii="Times New Roman" w:hAnsi="Times New Roman" w:cs="Times New Roman"/>
        </w:rPr>
        <w:t>t</w:t>
      </w:r>
      <w:r w:rsidR="00AA7E8D" w:rsidRPr="001533C0">
        <w:rPr>
          <w:rFonts w:ascii="Times New Roman" w:hAnsi="Times New Roman" w:cs="Times New Roman"/>
        </w:rPr>
        <w:t xml:space="preserve">rap tree diameters should be </w:t>
      </w:r>
      <w:r w:rsidR="00AA7E8D">
        <w:rPr>
          <w:rFonts w:ascii="Times New Roman" w:hAnsi="Times New Roman" w:cs="Times New Roman"/>
        </w:rPr>
        <w:t>greater than or equal to 30 cm;</w:t>
      </w:r>
      <w:r w:rsidR="00CC599B" w:rsidRPr="00CC599B">
        <w:rPr>
          <w:rFonts w:ascii="Times New Roman" w:hAnsi="Times New Roman" w:cs="Times New Roman"/>
          <w:noProof/>
          <w:lang w:eastAsia="en-CA"/>
        </w:rPr>
        <w:t xml:space="preserve"> </w:t>
      </w:r>
    </w:p>
    <w:p w:rsidR="00AA7E8D" w:rsidRPr="008A7A9A" w:rsidRDefault="00AA7E8D" w:rsidP="00AA7E8D">
      <w:pPr>
        <w:pStyle w:val="Pa0"/>
        <w:numPr>
          <w:ilvl w:val="0"/>
          <w:numId w:val="9"/>
        </w:numPr>
        <w:spacing w:after="120"/>
        <w:rPr>
          <w:rStyle w:val="A2"/>
          <w:rFonts w:ascii="Times New Roman" w:hAnsi="Times New Roman" w:cs="Times New Roman"/>
          <w:sz w:val="24"/>
          <w:szCs w:val="24"/>
        </w:rPr>
      </w:pPr>
      <w:r w:rsidRPr="008A7A9A">
        <w:rPr>
          <w:rStyle w:val="A2"/>
          <w:rFonts w:ascii="Times New Roman" w:hAnsi="Times New Roman" w:cs="Times New Roman"/>
          <w:sz w:val="24"/>
          <w:szCs w:val="24"/>
        </w:rPr>
        <w:t>trap trees should be cut prior to beetle flight in early spring (April 1);</w:t>
      </w:r>
    </w:p>
    <w:p w:rsidR="00AA7E8D" w:rsidRPr="008A7A9A" w:rsidRDefault="00AA7E8D" w:rsidP="00AA7E8D">
      <w:pPr>
        <w:pStyle w:val="Default"/>
        <w:numPr>
          <w:ilvl w:val="0"/>
          <w:numId w:val="10"/>
        </w:numPr>
        <w:spacing w:after="120"/>
        <w:rPr>
          <w:rFonts w:ascii="Times New Roman" w:hAnsi="Times New Roman" w:cs="Times New Roman"/>
        </w:rPr>
      </w:pPr>
      <w:r w:rsidRPr="008A7A9A">
        <w:rPr>
          <w:rFonts w:ascii="Times New Roman" w:hAnsi="Times New Roman" w:cs="Times New Roman"/>
        </w:rPr>
        <w:t>in chronic beetle areas, or stands with scattered beetle populations, grid with groups of trap trees at 400 m to 600 m intervals;</w:t>
      </w:r>
    </w:p>
    <w:p w:rsidR="00AA7E8D" w:rsidRPr="008A7A9A" w:rsidRDefault="00AA7E8D" w:rsidP="00AA7E8D">
      <w:pPr>
        <w:pStyle w:val="Pa0"/>
        <w:numPr>
          <w:ilvl w:val="0"/>
          <w:numId w:val="10"/>
        </w:numPr>
        <w:spacing w:after="120"/>
        <w:rPr>
          <w:rStyle w:val="A2"/>
          <w:rFonts w:ascii="Times New Roman" w:hAnsi="Times New Roman" w:cs="Times New Roman"/>
          <w:sz w:val="24"/>
          <w:szCs w:val="24"/>
        </w:rPr>
      </w:pPr>
      <w:r w:rsidRPr="008A7A9A">
        <w:rPr>
          <w:rStyle w:val="A2"/>
          <w:rFonts w:ascii="Times New Roman" w:hAnsi="Times New Roman" w:cs="Times New Roman"/>
          <w:sz w:val="24"/>
          <w:szCs w:val="24"/>
        </w:rPr>
        <w:t>trap trees should be cut in groups of 3-5 trees</w:t>
      </w:r>
      <w:r w:rsidR="000B2F41">
        <w:rPr>
          <w:rStyle w:val="A2"/>
          <w:rFonts w:ascii="Times New Roman" w:hAnsi="Times New Roman" w:cs="Times New Roman"/>
          <w:sz w:val="24"/>
          <w:szCs w:val="24"/>
        </w:rPr>
        <w:t xml:space="preserve"> (or more)</w:t>
      </w:r>
      <w:r w:rsidRPr="008A7A9A">
        <w:rPr>
          <w:rStyle w:val="A2"/>
          <w:rFonts w:ascii="Times New Roman" w:hAnsi="Times New Roman" w:cs="Times New Roman"/>
          <w:sz w:val="24"/>
          <w:szCs w:val="24"/>
        </w:rPr>
        <w:t>;</w:t>
      </w:r>
    </w:p>
    <w:p w:rsidR="00AA7E8D" w:rsidRPr="008A7A9A" w:rsidRDefault="00AA7E8D" w:rsidP="00AA7E8D">
      <w:pPr>
        <w:pStyle w:val="Pa0"/>
        <w:numPr>
          <w:ilvl w:val="0"/>
          <w:numId w:val="9"/>
        </w:numPr>
        <w:spacing w:after="120"/>
        <w:rPr>
          <w:rStyle w:val="A2"/>
          <w:rFonts w:ascii="Times New Roman" w:hAnsi="Times New Roman" w:cs="Times New Roman"/>
          <w:sz w:val="24"/>
          <w:szCs w:val="24"/>
        </w:rPr>
      </w:pPr>
      <w:r w:rsidRPr="008A7A9A">
        <w:rPr>
          <w:rFonts w:ascii="Times New Roman" w:hAnsi="Times New Roman" w:cs="Times New Roman"/>
        </w:rPr>
        <w:t xml:space="preserve">trap trees should be felled into the </w:t>
      </w:r>
      <w:r w:rsidRPr="008A7A9A">
        <w:rPr>
          <w:rFonts w:ascii="Times New Roman" w:hAnsi="Times New Roman" w:cs="Times New Roman"/>
          <w:b/>
        </w:rPr>
        <w:t>shade</w:t>
      </w:r>
      <w:r w:rsidRPr="008A7A9A">
        <w:rPr>
          <w:rFonts w:ascii="Times New Roman" w:hAnsi="Times New Roman" w:cs="Times New Roman"/>
        </w:rPr>
        <w:t xml:space="preserve"> in such a way as to facilitate removal or subsequent treatment </w:t>
      </w:r>
      <w:r w:rsidRPr="008A7A9A">
        <w:rPr>
          <w:rStyle w:val="A2"/>
          <w:rFonts w:ascii="Times New Roman" w:hAnsi="Times New Roman" w:cs="Times New Roman"/>
          <w:sz w:val="24"/>
          <w:szCs w:val="24"/>
        </w:rPr>
        <w:t>(trap trees left in direct sun do not attract beetles as well as those in a shaded environment);</w:t>
      </w:r>
    </w:p>
    <w:p w:rsidR="00AA7E8D" w:rsidRPr="008A7A9A" w:rsidRDefault="00AA7E8D" w:rsidP="00AA7E8D">
      <w:pPr>
        <w:pStyle w:val="Default"/>
        <w:numPr>
          <w:ilvl w:val="0"/>
          <w:numId w:val="10"/>
        </w:numPr>
        <w:spacing w:after="120"/>
        <w:rPr>
          <w:rFonts w:ascii="Times New Roman" w:hAnsi="Times New Roman" w:cs="Times New Roman"/>
        </w:rPr>
      </w:pPr>
      <w:r w:rsidRPr="008A7A9A">
        <w:rPr>
          <w:rFonts w:ascii="Times New Roman" w:hAnsi="Times New Roman" w:cs="Times New Roman"/>
        </w:rPr>
        <w:t xml:space="preserve">trap trees should be left </w:t>
      </w:r>
      <w:proofErr w:type="spellStart"/>
      <w:r w:rsidRPr="008A7A9A">
        <w:rPr>
          <w:rFonts w:ascii="Times New Roman" w:hAnsi="Times New Roman" w:cs="Times New Roman"/>
        </w:rPr>
        <w:t>unlimbed</w:t>
      </w:r>
      <w:proofErr w:type="spellEnd"/>
      <w:r w:rsidRPr="008A7A9A">
        <w:rPr>
          <w:rFonts w:ascii="Times New Roman" w:hAnsi="Times New Roman" w:cs="Times New Roman"/>
        </w:rPr>
        <w:t xml:space="preserve"> and </w:t>
      </w:r>
      <w:proofErr w:type="spellStart"/>
      <w:r w:rsidRPr="008A7A9A">
        <w:rPr>
          <w:rFonts w:ascii="Times New Roman" w:hAnsi="Times New Roman" w:cs="Times New Roman"/>
        </w:rPr>
        <w:t>unbucked</w:t>
      </w:r>
      <w:proofErr w:type="spellEnd"/>
      <w:r w:rsidRPr="008A7A9A">
        <w:rPr>
          <w:rFonts w:ascii="Times New Roman" w:hAnsi="Times New Roman" w:cs="Times New Roman"/>
        </w:rPr>
        <w:t>;</w:t>
      </w:r>
    </w:p>
    <w:p w:rsidR="00AA7E8D" w:rsidRPr="008A7A9A" w:rsidRDefault="00AA7E8D" w:rsidP="00AA7E8D">
      <w:pPr>
        <w:pStyle w:val="Default"/>
        <w:numPr>
          <w:ilvl w:val="0"/>
          <w:numId w:val="10"/>
        </w:numPr>
        <w:spacing w:after="120"/>
        <w:rPr>
          <w:rFonts w:ascii="Times New Roman" w:hAnsi="Times New Roman" w:cs="Times New Roman"/>
        </w:rPr>
      </w:pPr>
      <w:r w:rsidRPr="008A7A9A">
        <w:rPr>
          <w:rFonts w:ascii="Times New Roman" w:hAnsi="Times New Roman" w:cs="Times New Roman"/>
        </w:rPr>
        <w:t xml:space="preserve">trap trees </w:t>
      </w:r>
      <w:r w:rsidRPr="008A7A9A">
        <w:rPr>
          <w:rStyle w:val="A2"/>
          <w:rFonts w:ascii="Times New Roman" w:hAnsi="Times New Roman" w:cs="Times New Roman"/>
          <w:sz w:val="24"/>
          <w:szCs w:val="24"/>
        </w:rPr>
        <w:t xml:space="preserve">should be left on-site until </w:t>
      </w:r>
      <w:r w:rsidR="000B2F41">
        <w:rPr>
          <w:rStyle w:val="A2"/>
          <w:rFonts w:ascii="Times New Roman" w:hAnsi="Times New Roman" w:cs="Times New Roman"/>
          <w:sz w:val="24"/>
          <w:szCs w:val="24"/>
        </w:rPr>
        <w:t>August</w:t>
      </w:r>
      <w:r w:rsidRPr="008A7A9A">
        <w:rPr>
          <w:rStyle w:val="A2"/>
          <w:rFonts w:ascii="Times New Roman" w:hAnsi="Times New Roman" w:cs="Times New Roman"/>
          <w:sz w:val="24"/>
          <w:szCs w:val="24"/>
        </w:rPr>
        <w:t xml:space="preserve"> to attract </w:t>
      </w:r>
      <w:r w:rsidR="000B2F41">
        <w:rPr>
          <w:rStyle w:val="A2"/>
          <w:rFonts w:ascii="Times New Roman" w:hAnsi="Times New Roman" w:cs="Times New Roman"/>
          <w:sz w:val="24"/>
          <w:szCs w:val="24"/>
        </w:rPr>
        <w:t xml:space="preserve">DFB </w:t>
      </w:r>
      <w:r w:rsidRPr="008A7A9A">
        <w:rPr>
          <w:rStyle w:val="A2"/>
          <w:rFonts w:ascii="Times New Roman" w:hAnsi="Times New Roman" w:cs="Times New Roman"/>
          <w:sz w:val="24"/>
          <w:szCs w:val="24"/>
        </w:rPr>
        <w:t xml:space="preserve">throughout </w:t>
      </w:r>
      <w:r w:rsidR="000B2F41">
        <w:rPr>
          <w:rStyle w:val="A2"/>
          <w:rFonts w:ascii="Times New Roman" w:hAnsi="Times New Roman" w:cs="Times New Roman"/>
          <w:sz w:val="24"/>
          <w:szCs w:val="24"/>
        </w:rPr>
        <w:t xml:space="preserve">their </w:t>
      </w:r>
      <w:r w:rsidRPr="008A7A9A">
        <w:rPr>
          <w:rStyle w:val="A2"/>
          <w:rFonts w:ascii="Times New Roman" w:hAnsi="Times New Roman" w:cs="Times New Roman"/>
          <w:sz w:val="24"/>
          <w:szCs w:val="24"/>
        </w:rPr>
        <w:t>flight period;</w:t>
      </w:r>
    </w:p>
    <w:p w:rsidR="00AA7E8D" w:rsidRPr="008A7A9A" w:rsidRDefault="00AA7E8D" w:rsidP="00AA7E8D">
      <w:pPr>
        <w:pStyle w:val="Default"/>
        <w:numPr>
          <w:ilvl w:val="0"/>
          <w:numId w:val="10"/>
        </w:numPr>
        <w:spacing w:after="120"/>
        <w:rPr>
          <w:rFonts w:ascii="Times New Roman" w:hAnsi="Times New Roman" w:cs="Times New Roman"/>
        </w:rPr>
      </w:pPr>
      <w:r w:rsidRPr="00CC599B">
        <w:rPr>
          <w:rFonts w:ascii="Times New Roman" w:hAnsi="Times New Roman" w:cs="Times New Roman"/>
          <w:u w:val="single"/>
        </w:rPr>
        <w:t>pre-felled rights-of-way, landings and skid trails can be used as trap trees</w:t>
      </w:r>
      <w:r w:rsidRPr="008A7A9A">
        <w:rPr>
          <w:rFonts w:ascii="Times New Roman" w:hAnsi="Times New Roman" w:cs="Times New Roman"/>
        </w:rPr>
        <w:t xml:space="preserve"> to absorb </w:t>
      </w:r>
      <w:r w:rsidR="000B2F41">
        <w:rPr>
          <w:rFonts w:ascii="Times New Roman" w:hAnsi="Times New Roman" w:cs="Times New Roman"/>
        </w:rPr>
        <w:t>DFB</w:t>
      </w:r>
      <w:r w:rsidRPr="008A7A9A">
        <w:rPr>
          <w:rFonts w:ascii="Times New Roman" w:hAnsi="Times New Roman" w:cs="Times New Roman"/>
        </w:rPr>
        <w:t xml:space="preserve"> populations.  Due to the large volume of timber felled during these operations, improper shading should not impede the effectiveness of control;</w:t>
      </w:r>
    </w:p>
    <w:p w:rsidR="00AA7E8D" w:rsidRPr="008A7A9A" w:rsidRDefault="00AA7E8D" w:rsidP="00AA7E8D">
      <w:pPr>
        <w:pStyle w:val="Default"/>
        <w:numPr>
          <w:ilvl w:val="0"/>
          <w:numId w:val="10"/>
        </w:numPr>
        <w:spacing w:after="120"/>
        <w:rPr>
          <w:rFonts w:ascii="Times New Roman" w:hAnsi="Times New Roman" w:cs="Times New Roman"/>
        </w:rPr>
      </w:pPr>
      <w:r w:rsidRPr="008A7A9A">
        <w:rPr>
          <w:rFonts w:ascii="Times New Roman" w:hAnsi="Times New Roman" w:cs="Times New Roman"/>
        </w:rPr>
        <w:t xml:space="preserve">large openings </w:t>
      </w:r>
      <w:r w:rsidRPr="008A7A9A">
        <w:rPr>
          <w:rFonts w:ascii="Times New Roman" w:hAnsi="Times New Roman" w:cs="Times New Roman"/>
          <w:b/>
        </w:rPr>
        <w:t>should not</w:t>
      </w:r>
      <w:r w:rsidRPr="008A7A9A">
        <w:rPr>
          <w:rFonts w:ascii="Times New Roman" w:hAnsi="Times New Roman" w:cs="Times New Roman"/>
        </w:rPr>
        <w:t xml:space="preserve"> be created at trap tree sites;</w:t>
      </w:r>
    </w:p>
    <w:p w:rsidR="00AA7E8D" w:rsidRPr="008A7A9A" w:rsidRDefault="00AA7E8D" w:rsidP="00AA7E8D">
      <w:pPr>
        <w:pStyle w:val="Default"/>
        <w:numPr>
          <w:ilvl w:val="0"/>
          <w:numId w:val="10"/>
        </w:numPr>
        <w:spacing w:after="120"/>
        <w:rPr>
          <w:rFonts w:ascii="Times New Roman" w:hAnsi="Times New Roman" w:cs="Times New Roman"/>
        </w:rPr>
      </w:pPr>
      <w:r w:rsidRPr="008A7A9A">
        <w:rPr>
          <w:rFonts w:ascii="Times New Roman" w:hAnsi="Times New Roman" w:cs="Times New Roman"/>
        </w:rPr>
        <w:t xml:space="preserve">remove trap trees as early as possible after beetle flight.  If infested logs are not removed prior to beetle emergence, tree mortality </w:t>
      </w:r>
      <w:r w:rsidR="000B2F41">
        <w:rPr>
          <w:rFonts w:ascii="Times New Roman" w:hAnsi="Times New Roman" w:cs="Times New Roman"/>
        </w:rPr>
        <w:t xml:space="preserve">in the area </w:t>
      </w:r>
      <w:r w:rsidRPr="008A7A9A">
        <w:rPr>
          <w:rFonts w:ascii="Times New Roman" w:hAnsi="Times New Roman" w:cs="Times New Roman"/>
        </w:rPr>
        <w:t>will increase; and,</w:t>
      </w:r>
    </w:p>
    <w:p w:rsidR="00AA7E8D" w:rsidRPr="003E3857" w:rsidRDefault="000B2F41" w:rsidP="00AA7E8D">
      <w:pPr>
        <w:pStyle w:val="Pa0"/>
        <w:numPr>
          <w:ilvl w:val="0"/>
          <w:numId w:val="10"/>
        </w:numPr>
        <w:spacing w:after="120"/>
        <w:ind w:left="714" w:hanging="357"/>
        <w:rPr>
          <w:rFonts w:ascii="Times New Roman" w:hAnsi="Times New Roman" w:cs="Times New Roman"/>
        </w:rPr>
      </w:pPr>
      <w:r>
        <w:rPr>
          <w:rFonts w:ascii="Times New Roman" w:hAnsi="Times New Roman" w:cs="Times New Roman"/>
        </w:rPr>
        <w:t>survey/probe</w:t>
      </w:r>
      <w:r w:rsidR="00AA7E8D" w:rsidRPr="008A7A9A">
        <w:rPr>
          <w:rFonts w:ascii="Times New Roman" w:hAnsi="Times New Roman" w:cs="Times New Roman"/>
        </w:rPr>
        <w:t xml:space="preserve"> trap tree sites for spillover attack in adjacent standing trees before trap tree extraction and mark these attacked trees for removal.  T</w:t>
      </w:r>
      <w:r w:rsidR="00AA7E8D" w:rsidRPr="008A7A9A">
        <w:rPr>
          <w:rStyle w:val="A2"/>
          <w:rFonts w:ascii="Times New Roman" w:hAnsi="Times New Roman" w:cs="Times New Roman"/>
          <w:sz w:val="24"/>
          <w:szCs w:val="24"/>
        </w:rPr>
        <w:t>rap trees should be removed as soon as practical following beetle flight but certainly before the next generation of beetles fly the following April</w:t>
      </w:r>
      <w:r w:rsidR="00AA7E8D">
        <w:rPr>
          <w:rStyle w:val="A2"/>
          <w:rFonts w:ascii="Times New Roman" w:hAnsi="Times New Roman" w:cs="Times New Roman"/>
        </w:rPr>
        <w:t>.</w:t>
      </w:r>
    </w:p>
    <w:p w:rsidR="00555A2D" w:rsidRPr="0028226D" w:rsidRDefault="00555A2D" w:rsidP="000B2F41">
      <w:pPr>
        <w:jc w:val="center"/>
        <w:rPr>
          <w:rFonts w:cs="Arial"/>
          <w:sz w:val="24"/>
          <w:szCs w:val="24"/>
          <w:u w:val="single"/>
        </w:rPr>
      </w:pPr>
      <w:r>
        <w:rPr>
          <w:rFonts w:ascii="Times New Roman" w:hAnsi="Times New Roman" w:cs="Times New Roman"/>
          <w:sz w:val="24"/>
          <w:szCs w:val="24"/>
        </w:rPr>
        <w:br w:type="page"/>
      </w:r>
      <w:r w:rsidRPr="0028226D">
        <w:rPr>
          <w:rFonts w:cs="Arial"/>
          <w:b/>
          <w:sz w:val="24"/>
          <w:szCs w:val="24"/>
          <w:u w:val="single"/>
        </w:rPr>
        <w:lastRenderedPageBreak/>
        <w:t>Tool 3: MCH</w:t>
      </w:r>
    </w:p>
    <w:p w:rsidR="001858B8" w:rsidRDefault="00555A2D" w:rsidP="001858B8">
      <w:pPr>
        <w:spacing w:after="120" w:line="240" w:lineRule="auto"/>
        <w:rPr>
          <w:rStyle w:val="A2"/>
          <w:rFonts w:ascii="Times New Roman" w:hAnsi="Times New Roman" w:cs="Times New Roman"/>
          <w:sz w:val="24"/>
          <w:szCs w:val="24"/>
        </w:rPr>
      </w:pPr>
      <w:r w:rsidRPr="0061772A">
        <w:rPr>
          <w:rFonts w:cs="Times New Roman"/>
          <w:b/>
        </w:rPr>
        <w:t>Background:</w:t>
      </w:r>
      <w:r>
        <w:rPr>
          <w:rFonts w:ascii="Times New Roman" w:hAnsi="Times New Roman" w:cs="Times New Roman"/>
          <w:b/>
        </w:rPr>
        <w:t xml:space="preserve"> </w:t>
      </w:r>
      <w:r w:rsidR="003D091F" w:rsidRPr="00EF7240">
        <w:rPr>
          <w:rStyle w:val="A2"/>
          <w:rFonts w:ascii="Times New Roman" w:hAnsi="Times New Roman" w:cs="Times New Roman"/>
          <w:sz w:val="24"/>
          <w:szCs w:val="24"/>
        </w:rPr>
        <w:t>MCH (</w:t>
      </w:r>
      <w:r w:rsidR="003D091F" w:rsidRPr="000E31A8">
        <w:rPr>
          <w:rStyle w:val="A2"/>
          <w:rFonts w:ascii="Times New Roman" w:hAnsi="Times New Roman" w:cs="Times New Roman"/>
          <w:sz w:val="24"/>
          <w:szCs w:val="24"/>
        </w:rPr>
        <w:t>3-methylcyclohex-2-en-1-one</w:t>
      </w:r>
      <w:r w:rsidR="003D091F" w:rsidRPr="00EF7240">
        <w:rPr>
          <w:rStyle w:val="A2"/>
          <w:rFonts w:ascii="Times New Roman" w:hAnsi="Times New Roman" w:cs="Times New Roman"/>
          <w:sz w:val="24"/>
          <w:szCs w:val="24"/>
        </w:rPr>
        <w:t xml:space="preserve">) </w:t>
      </w:r>
      <w:r w:rsidR="003D091F">
        <w:rPr>
          <w:rStyle w:val="A2"/>
          <w:rFonts w:ascii="Times New Roman" w:hAnsi="Times New Roman" w:cs="Times New Roman"/>
          <w:sz w:val="24"/>
          <w:szCs w:val="24"/>
        </w:rPr>
        <w:t>is an anti-aggregation pheromone</w:t>
      </w:r>
      <w:r w:rsidR="003D091F" w:rsidRPr="00EF7240">
        <w:rPr>
          <w:rStyle w:val="A2"/>
          <w:rFonts w:ascii="Times New Roman" w:hAnsi="Times New Roman" w:cs="Times New Roman"/>
          <w:sz w:val="24"/>
          <w:szCs w:val="24"/>
        </w:rPr>
        <w:t xml:space="preserve"> used to disrupt or prevent beetle attacks. </w:t>
      </w:r>
      <w:r w:rsidR="003D091F">
        <w:rPr>
          <w:rStyle w:val="A2"/>
          <w:rFonts w:ascii="Times New Roman" w:hAnsi="Times New Roman" w:cs="Times New Roman"/>
          <w:sz w:val="24"/>
          <w:szCs w:val="24"/>
        </w:rPr>
        <w:t xml:space="preserve"> </w:t>
      </w:r>
      <w:r w:rsidR="009C2FCE">
        <w:rPr>
          <w:rStyle w:val="A2"/>
          <w:rFonts w:ascii="Times New Roman" w:hAnsi="Times New Roman" w:cs="Times New Roman"/>
          <w:sz w:val="24"/>
          <w:szCs w:val="24"/>
        </w:rPr>
        <w:t>MCH</w:t>
      </w:r>
      <w:r w:rsidR="001858B8" w:rsidRPr="00EF7240">
        <w:rPr>
          <w:rStyle w:val="A2"/>
          <w:rFonts w:ascii="Times New Roman" w:hAnsi="Times New Roman" w:cs="Times New Roman"/>
          <w:sz w:val="24"/>
          <w:szCs w:val="24"/>
        </w:rPr>
        <w:t xml:space="preserve"> can successfully repel </w:t>
      </w:r>
      <w:r w:rsidR="001858B8">
        <w:rPr>
          <w:rStyle w:val="A2"/>
          <w:rFonts w:ascii="Times New Roman" w:hAnsi="Times New Roman" w:cs="Times New Roman"/>
          <w:sz w:val="24"/>
          <w:szCs w:val="24"/>
        </w:rPr>
        <w:t>DFB</w:t>
      </w:r>
      <w:r w:rsidR="001858B8" w:rsidRPr="00EF7240">
        <w:rPr>
          <w:rStyle w:val="A2"/>
          <w:rFonts w:ascii="Times New Roman" w:hAnsi="Times New Roman" w:cs="Times New Roman"/>
          <w:sz w:val="24"/>
          <w:szCs w:val="24"/>
        </w:rPr>
        <w:t xml:space="preserve"> from vulnerable areas and can be used to help protect small, </w:t>
      </w:r>
      <w:r w:rsidR="001858B8">
        <w:rPr>
          <w:rStyle w:val="A2"/>
          <w:rFonts w:ascii="Times New Roman" w:hAnsi="Times New Roman" w:cs="Times New Roman"/>
          <w:sz w:val="24"/>
          <w:szCs w:val="24"/>
        </w:rPr>
        <w:t xml:space="preserve">groups of </w:t>
      </w:r>
      <w:r w:rsidR="001858B8" w:rsidRPr="00EF7240">
        <w:rPr>
          <w:rStyle w:val="A2"/>
          <w:rFonts w:ascii="Times New Roman" w:hAnsi="Times New Roman" w:cs="Times New Roman"/>
          <w:sz w:val="24"/>
          <w:szCs w:val="24"/>
        </w:rPr>
        <w:t>high-value trees</w:t>
      </w:r>
      <w:r w:rsidR="00220C6F">
        <w:rPr>
          <w:rStyle w:val="A2"/>
          <w:rFonts w:ascii="Times New Roman" w:hAnsi="Times New Roman" w:cs="Times New Roman"/>
          <w:sz w:val="24"/>
          <w:szCs w:val="24"/>
        </w:rPr>
        <w:t xml:space="preserve"> or stands</w:t>
      </w:r>
      <w:r w:rsidR="001858B8">
        <w:rPr>
          <w:rStyle w:val="A2"/>
          <w:rFonts w:ascii="Times New Roman" w:hAnsi="Times New Roman" w:cs="Times New Roman"/>
          <w:sz w:val="24"/>
          <w:szCs w:val="24"/>
        </w:rPr>
        <w:t xml:space="preserve">.  </w:t>
      </w:r>
      <w:r w:rsidR="001858B8" w:rsidRPr="00EF7240">
        <w:rPr>
          <w:rStyle w:val="A2"/>
          <w:rFonts w:ascii="Times New Roman" w:hAnsi="Times New Roman" w:cs="Times New Roman"/>
          <w:sz w:val="24"/>
          <w:szCs w:val="24"/>
        </w:rPr>
        <w:t xml:space="preserve">Through </w:t>
      </w:r>
      <w:r w:rsidR="001858B8">
        <w:rPr>
          <w:rStyle w:val="A2"/>
          <w:rFonts w:ascii="Times New Roman" w:hAnsi="Times New Roman" w:cs="Times New Roman"/>
          <w:sz w:val="24"/>
          <w:szCs w:val="24"/>
        </w:rPr>
        <w:t>its</w:t>
      </w:r>
      <w:r w:rsidR="001858B8" w:rsidRPr="00EF7240">
        <w:rPr>
          <w:rStyle w:val="A2"/>
          <w:rFonts w:ascii="Times New Roman" w:hAnsi="Times New Roman" w:cs="Times New Roman"/>
          <w:sz w:val="24"/>
          <w:szCs w:val="24"/>
        </w:rPr>
        <w:t xml:space="preserve"> application, </w:t>
      </w:r>
      <w:r w:rsidR="001858B8">
        <w:rPr>
          <w:rStyle w:val="A2"/>
          <w:rFonts w:ascii="Times New Roman" w:hAnsi="Times New Roman" w:cs="Times New Roman"/>
          <w:sz w:val="24"/>
          <w:szCs w:val="24"/>
        </w:rPr>
        <w:t>DFB</w:t>
      </w:r>
      <w:r w:rsidR="001858B8" w:rsidRPr="00EF7240">
        <w:rPr>
          <w:rStyle w:val="A2"/>
          <w:rFonts w:ascii="Times New Roman" w:hAnsi="Times New Roman" w:cs="Times New Roman"/>
          <w:sz w:val="24"/>
          <w:szCs w:val="24"/>
        </w:rPr>
        <w:t xml:space="preserve"> attacks have </w:t>
      </w:r>
      <w:r w:rsidR="001858B8">
        <w:rPr>
          <w:rStyle w:val="A2"/>
          <w:rFonts w:ascii="Times New Roman" w:hAnsi="Times New Roman" w:cs="Times New Roman"/>
          <w:sz w:val="24"/>
          <w:szCs w:val="24"/>
        </w:rPr>
        <w:t xml:space="preserve">sometimes </w:t>
      </w:r>
      <w:r w:rsidR="001858B8" w:rsidRPr="00EF7240">
        <w:rPr>
          <w:rStyle w:val="A2"/>
          <w:rFonts w:ascii="Times New Roman" w:hAnsi="Times New Roman" w:cs="Times New Roman"/>
          <w:sz w:val="24"/>
          <w:szCs w:val="24"/>
        </w:rPr>
        <w:t xml:space="preserve">been reduced by over 90%. </w:t>
      </w:r>
      <w:r w:rsidR="001858B8">
        <w:rPr>
          <w:rStyle w:val="A2"/>
          <w:rFonts w:ascii="Times New Roman" w:hAnsi="Times New Roman" w:cs="Times New Roman"/>
          <w:sz w:val="24"/>
          <w:szCs w:val="24"/>
        </w:rPr>
        <w:t xml:space="preserve"> It</w:t>
      </w:r>
      <w:r w:rsidR="001858B8" w:rsidRPr="00EF7240">
        <w:rPr>
          <w:rStyle w:val="A2"/>
          <w:rFonts w:ascii="Times New Roman" w:hAnsi="Times New Roman" w:cs="Times New Roman"/>
          <w:sz w:val="24"/>
          <w:szCs w:val="24"/>
        </w:rPr>
        <w:t xml:space="preserve"> is most effective when the number of infested or susceptible trees is low</w:t>
      </w:r>
      <w:r w:rsidR="00220C6F">
        <w:rPr>
          <w:rStyle w:val="A2"/>
          <w:rFonts w:ascii="Times New Roman" w:hAnsi="Times New Roman" w:cs="Times New Roman"/>
          <w:sz w:val="24"/>
          <w:szCs w:val="24"/>
        </w:rPr>
        <w:t>.</w:t>
      </w:r>
      <w:r w:rsidR="001858B8" w:rsidRPr="00EF7240">
        <w:rPr>
          <w:rStyle w:val="A2"/>
          <w:rFonts w:ascii="Times New Roman" w:hAnsi="Times New Roman" w:cs="Times New Roman"/>
          <w:sz w:val="24"/>
          <w:szCs w:val="24"/>
        </w:rPr>
        <w:t xml:space="preserve"> </w:t>
      </w:r>
      <w:r w:rsidR="00220C6F">
        <w:rPr>
          <w:rStyle w:val="A2"/>
          <w:rFonts w:ascii="Times New Roman" w:hAnsi="Times New Roman" w:cs="Times New Roman"/>
          <w:sz w:val="24"/>
          <w:szCs w:val="24"/>
        </w:rPr>
        <w:t xml:space="preserve"> MCH</w:t>
      </w:r>
      <w:r w:rsidR="001858B8">
        <w:rPr>
          <w:rStyle w:val="A2"/>
          <w:rFonts w:ascii="Times New Roman" w:hAnsi="Times New Roman" w:cs="Times New Roman"/>
          <w:sz w:val="24"/>
          <w:szCs w:val="24"/>
        </w:rPr>
        <w:t xml:space="preserve"> i</w:t>
      </w:r>
      <w:r w:rsidR="001858B8" w:rsidRPr="00EF7240">
        <w:rPr>
          <w:rStyle w:val="A2"/>
          <w:rFonts w:ascii="Times New Roman" w:hAnsi="Times New Roman" w:cs="Times New Roman"/>
          <w:sz w:val="24"/>
          <w:szCs w:val="24"/>
        </w:rPr>
        <w:t xml:space="preserve">s applied </w:t>
      </w:r>
      <w:r w:rsidR="001858B8">
        <w:rPr>
          <w:rStyle w:val="A2"/>
          <w:rFonts w:ascii="Times New Roman" w:hAnsi="Times New Roman" w:cs="Times New Roman"/>
          <w:sz w:val="24"/>
          <w:szCs w:val="24"/>
        </w:rPr>
        <w:t>prior to</w:t>
      </w:r>
      <w:r w:rsidR="001858B8" w:rsidRPr="00EF7240">
        <w:rPr>
          <w:rStyle w:val="A2"/>
          <w:rFonts w:ascii="Times New Roman" w:hAnsi="Times New Roman" w:cs="Times New Roman"/>
          <w:sz w:val="24"/>
          <w:szCs w:val="24"/>
        </w:rPr>
        <w:t xml:space="preserve"> the annual beetle flight (typically in mid to late April)</w:t>
      </w:r>
      <w:r w:rsidR="00220C6F">
        <w:rPr>
          <w:rStyle w:val="A2"/>
          <w:rFonts w:ascii="Times New Roman" w:hAnsi="Times New Roman" w:cs="Times New Roman"/>
          <w:sz w:val="24"/>
          <w:szCs w:val="24"/>
        </w:rPr>
        <w:t>.</w:t>
      </w:r>
    </w:p>
    <w:p w:rsidR="001858B8" w:rsidRPr="00E765C3" w:rsidRDefault="001858B8" w:rsidP="001858B8">
      <w:pPr>
        <w:spacing w:after="12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In a stand</w:t>
      </w:r>
      <w:r w:rsidR="00220C6F">
        <w:rPr>
          <w:rFonts w:ascii="Times New Roman" w:hAnsi="Times New Roman" w:cs="Times New Roman"/>
          <w:color w:val="000000"/>
          <w:sz w:val="24"/>
          <w:szCs w:val="24"/>
        </w:rPr>
        <w:t xml:space="preserve"> that you are trying to protect</w:t>
      </w:r>
      <w:r>
        <w:rPr>
          <w:rFonts w:ascii="Times New Roman" w:hAnsi="Times New Roman" w:cs="Times New Roman"/>
          <w:color w:val="000000"/>
          <w:sz w:val="24"/>
          <w:szCs w:val="24"/>
        </w:rPr>
        <w:t xml:space="preserve">, place MCH bubble caps on the north side of trees, as high as possible, at a </w:t>
      </w:r>
      <w:r w:rsidRPr="00E765C3">
        <w:rPr>
          <w:rFonts w:ascii="Times New Roman" w:hAnsi="Times New Roman" w:cs="Times New Roman"/>
          <w:color w:val="000000"/>
          <w:sz w:val="24"/>
          <w:szCs w:val="24"/>
        </w:rPr>
        <w:t>10m x 10m spacing</w:t>
      </w:r>
      <w:r>
        <w:rPr>
          <w:rFonts w:ascii="Times New Roman" w:hAnsi="Times New Roman" w:cs="Times New Roman"/>
          <w:color w:val="000000"/>
          <w:sz w:val="24"/>
          <w:szCs w:val="24"/>
        </w:rPr>
        <w:t>.  To protect individual trees, place two bubble caps on the tree (opposite sides).</w:t>
      </w:r>
    </w:p>
    <w:p w:rsidR="00AA7E8D" w:rsidRDefault="00220C6F" w:rsidP="00555A2D">
      <w:pPr>
        <w:spacing w:after="120" w:line="240" w:lineRule="auto"/>
        <w:rPr>
          <w:rStyle w:val="A2"/>
          <w:rFonts w:ascii="Times New Roman" w:hAnsi="Times New Roman" w:cs="Times New Roman"/>
          <w:sz w:val="24"/>
          <w:szCs w:val="24"/>
        </w:rPr>
      </w:pPr>
      <w:r w:rsidRPr="00220C6F">
        <w:rPr>
          <w:rStyle w:val="A2"/>
          <w:rFonts w:ascii="Times New Roman" w:hAnsi="Times New Roman" w:cs="Times New Roman"/>
          <w:sz w:val="24"/>
          <w:szCs w:val="24"/>
          <w:u w:val="single"/>
        </w:rPr>
        <w:t>Candidate areas to use MCH:</w:t>
      </w:r>
      <w:r>
        <w:rPr>
          <w:rStyle w:val="A2"/>
          <w:rFonts w:ascii="Times New Roman" w:hAnsi="Times New Roman" w:cs="Times New Roman"/>
          <w:sz w:val="24"/>
          <w:szCs w:val="24"/>
        </w:rPr>
        <w:t xml:space="preserve"> MCH is not a stand-alone tool and must be used in conjunction with other strategies (sanitation harvest; trap trees; trapping).  It can be used to protect small groups of trees or a small stand (e.g. part of an OGMA or green tree retention area).  It can also be used in a push-pull scenario where you pull beetles into a planned sanitation block or into traps or trap trees and protect an adjacent area with MCH.  It can also be used to prevent attack on small isolated patches of</w:t>
      </w:r>
      <w:r w:rsidRPr="00EF7240">
        <w:rPr>
          <w:rStyle w:val="A2"/>
          <w:rFonts w:ascii="Times New Roman" w:hAnsi="Times New Roman" w:cs="Times New Roman"/>
          <w:sz w:val="24"/>
          <w:szCs w:val="24"/>
        </w:rPr>
        <w:t xml:space="preserve"> </w:t>
      </w:r>
      <w:r>
        <w:rPr>
          <w:rStyle w:val="A2"/>
          <w:rFonts w:ascii="Times New Roman" w:hAnsi="Times New Roman" w:cs="Times New Roman"/>
          <w:sz w:val="24"/>
          <w:szCs w:val="24"/>
        </w:rPr>
        <w:t>windthrow</w:t>
      </w:r>
      <w:r w:rsidRPr="00EF7240">
        <w:rPr>
          <w:rStyle w:val="A2"/>
          <w:rFonts w:ascii="Times New Roman" w:hAnsi="Times New Roman" w:cs="Times New Roman"/>
          <w:sz w:val="24"/>
          <w:szCs w:val="24"/>
        </w:rPr>
        <w:t>; large, susceptible trees (veterans</w:t>
      </w:r>
      <w:r>
        <w:rPr>
          <w:rStyle w:val="A2"/>
          <w:rFonts w:ascii="Times New Roman" w:hAnsi="Times New Roman" w:cs="Times New Roman"/>
          <w:sz w:val="24"/>
          <w:szCs w:val="24"/>
        </w:rPr>
        <w:t>; seed trees</w:t>
      </w:r>
      <w:r w:rsidRPr="00EF7240">
        <w:rPr>
          <w:rStyle w:val="A2"/>
          <w:rFonts w:ascii="Times New Roman" w:hAnsi="Times New Roman" w:cs="Times New Roman"/>
          <w:sz w:val="24"/>
          <w:szCs w:val="24"/>
        </w:rPr>
        <w:t xml:space="preserve">); and </w:t>
      </w:r>
      <w:r>
        <w:rPr>
          <w:rStyle w:val="A2"/>
          <w:rFonts w:ascii="Times New Roman" w:hAnsi="Times New Roman" w:cs="Times New Roman"/>
          <w:sz w:val="24"/>
          <w:szCs w:val="24"/>
        </w:rPr>
        <w:t>small islands of green</w:t>
      </w:r>
      <w:r w:rsidRPr="00EF7240">
        <w:rPr>
          <w:rStyle w:val="A2"/>
          <w:rFonts w:ascii="Times New Roman" w:hAnsi="Times New Roman" w:cs="Times New Roman"/>
          <w:sz w:val="24"/>
          <w:szCs w:val="24"/>
        </w:rPr>
        <w:t xml:space="preserve"> trees</w:t>
      </w:r>
      <w:r>
        <w:rPr>
          <w:rStyle w:val="A2"/>
          <w:rFonts w:ascii="Times New Roman" w:hAnsi="Times New Roman" w:cs="Times New Roman"/>
          <w:sz w:val="24"/>
          <w:szCs w:val="24"/>
        </w:rPr>
        <w:t xml:space="preserve"> inside the fire perimeter (which may or may not have sustained some bole scorching).</w:t>
      </w:r>
    </w:p>
    <w:p w:rsidR="00B51674" w:rsidRDefault="007F1E65" w:rsidP="00B51674">
      <w:pPr>
        <w:spacing w:after="60" w:line="240" w:lineRule="auto"/>
        <w:jc w:val="center"/>
        <w:rPr>
          <w:rStyle w:val="A2"/>
          <w:rFonts w:ascii="Times New Roman" w:hAnsi="Times New Roman" w:cs="Times New Roman"/>
          <w:sz w:val="24"/>
          <w:szCs w:val="24"/>
        </w:rPr>
      </w:pPr>
      <w:bookmarkStart w:id="0" w:name="_GoBack"/>
      <w:r w:rsidRPr="00B51674">
        <w:rPr>
          <w:rStyle w:val="A2"/>
          <w:rFonts w:cs="Times New Roman"/>
          <w:sz w:val="24"/>
          <w:szCs w:val="24"/>
        </w:rPr>
        <w:drawing>
          <wp:inline distT="0" distB="0" distL="0" distR="0" wp14:anchorId="541E621F" wp14:editId="21276FDF">
            <wp:extent cx="2133513" cy="1858060"/>
            <wp:effectExtent l="57150" t="57150" r="114935" b="123190"/>
            <wp:docPr id="6" name="Picture 2">
              <a:extLst xmlns:a="http://schemas.openxmlformats.org/drawingml/2006/main">
                <a:ext uri="{FF2B5EF4-FFF2-40B4-BE49-F238E27FC236}">
                  <a16:creationId xmlns:a16="http://schemas.microsoft.com/office/drawing/2014/main" id="{56362B1F-3720-4F23-9102-B418F3A90C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a:extLst>
                        <a:ext uri="{FF2B5EF4-FFF2-40B4-BE49-F238E27FC236}">
                          <a16:creationId xmlns:a16="http://schemas.microsoft.com/office/drawing/2014/main" id="{56362B1F-3720-4F23-9102-B418F3A90C23}"/>
                        </a:ext>
                      </a:extLst>
                    </pic:cNvPr>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2169367" cy="1889285"/>
                    </a:xfrm>
                    <a:prstGeom prst="rect">
                      <a:avLst/>
                    </a:prstGeom>
                    <a:effectLst>
                      <a:outerShdw blurRad="76200" dist="50800" dir="2700000" algn="tl" rotWithShape="0">
                        <a:prstClr val="black">
                          <a:alpha val="60000"/>
                        </a:prstClr>
                      </a:outerShdw>
                    </a:effectLst>
                  </pic:spPr>
                </pic:pic>
              </a:graphicData>
            </a:graphic>
          </wp:inline>
        </w:drawing>
      </w:r>
      <w:bookmarkEnd w:id="0"/>
    </w:p>
    <w:p w:rsidR="007F1E65" w:rsidRPr="00B51674" w:rsidRDefault="00B51674" w:rsidP="00B51674">
      <w:pPr>
        <w:spacing w:after="120" w:line="240" w:lineRule="auto"/>
        <w:jc w:val="center"/>
        <w:rPr>
          <w:rStyle w:val="A2"/>
          <w:rFonts w:cs="Times New Roman"/>
          <w:sz w:val="24"/>
          <w:szCs w:val="24"/>
        </w:rPr>
      </w:pPr>
      <w:r w:rsidRPr="00B51674">
        <w:rPr>
          <w:rStyle w:val="A2"/>
          <w:rFonts w:ascii="Times New Roman" w:hAnsi="Times New Roman" w:cs="Times New Roman"/>
          <w:sz w:val="24"/>
          <w:szCs w:val="24"/>
        </w:rPr>
        <w:t>MCH bubble cap on Douglas-fir</w:t>
      </w:r>
    </w:p>
    <w:p w:rsidR="005A66F7" w:rsidRPr="005A66F7" w:rsidRDefault="005A66F7" w:rsidP="005A66F7">
      <w:pPr>
        <w:autoSpaceDE w:val="0"/>
        <w:autoSpaceDN w:val="0"/>
        <w:adjustRightInd w:val="0"/>
        <w:spacing w:after="0" w:line="240" w:lineRule="auto"/>
        <w:rPr>
          <w:rFonts w:ascii="Times New Roman" w:hAnsi="Times New Roman" w:cs="Times New Roman"/>
          <w:color w:val="000000"/>
          <w:sz w:val="24"/>
          <w:szCs w:val="24"/>
        </w:rPr>
      </w:pPr>
      <w:r w:rsidRPr="005A66F7">
        <w:rPr>
          <w:rFonts w:ascii="Times New Roman" w:hAnsi="Times New Roman" w:cs="Times New Roman"/>
          <w:b/>
          <w:bCs/>
          <w:color w:val="000000"/>
          <w:sz w:val="24"/>
          <w:szCs w:val="24"/>
        </w:rPr>
        <w:t xml:space="preserve">Recommended supplier of Douglas-fir beetle funnel trap lures: </w:t>
      </w:r>
    </w:p>
    <w:p w:rsidR="005A66F7" w:rsidRPr="005A66F7" w:rsidRDefault="005A66F7" w:rsidP="005A66F7">
      <w:pPr>
        <w:autoSpaceDE w:val="0"/>
        <w:autoSpaceDN w:val="0"/>
        <w:adjustRightInd w:val="0"/>
        <w:spacing w:after="0" w:line="240" w:lineRule="auto"/>
        <w:rPr>
          <w:rFonts w:ascii="Times New Roman" w:hAnsi="Times New Roman" w:cs="Times New Roman"/>
          <w:color w:val="000000"/>
          <w:sz w:val="24"/>
          <w:szCs w:val="24"/>
        </w:rPr>
      </w:pPr>
      <w:r w:rsidRPr="005A66F7">
        <w:rPr>
          <w:rFonts w:ascii="Times New Roman" w:hAnsi="Times New Roman" w:cs="Times New Roman"/>
          <w:color w:val="000000"/>
          <w:sz w:val="24"/>
          <w:szCs w:val="24"/>
        </w:rPr>
        <w:t xml:space="preserve">Synergy </w:t>
      </w:r>
      <w:proofErr w:type="spellStart"/>
      <w:r w:rsidRPr="005A66F7">
        <w:rPr>
          <w:rFonts w:ascii="Times New Roman" w:hAnsi="Times New Roman" w:cs="Times New Roman"/>
          <w:color w:val="000000"/>
          <w:sz w:val="24"/>
          <w:szCs w:val="24"/>
        </w:rPr>
        <w:t>Semiochemicals</w:t>
      </w:r>
      <w:proofErr w:type="spellEnd"/>
      <w:r w:rsidRPr="005A66F7">
        <w:rPr>
          <w:rFonts w:ascii="Times New Roman" w:hAnsi="Times New Roman" w:cs="Times New Roman"/>
          <w:color w:val="000000"/>
          <w:sz w:val="24"/>
          <w:szCs w:val="24"/>
        </w:rPr>
        <w:t xml:space="preserve"> Corporation </w:t>
      </w:r>
    </w:p>
    <w:p w:rsidR="005A66F7" w:rsidRPr="005A66F7" w:rsidRDefault="005A66F7" w:rsidP="005A66F7">
      <w:pPr>
        <w:autoSpaceDE w:val="0"/>
        <w:autoSpaceDN w:val="0"/>
        <w:adjustRightInd w:val="0"/>
        <w:spacing w:after="0" w:line="240" w:lineRule="auto"/>
        <w:rPr>
          <w:rFonts w:ascii="Times New Roman" w:hAnsi="Times New Roman" w:cs="Times New Roman"/>
          <w:color w:val="000000"/>
          <w:sz w:val="24"/>
          <w:szCs w:val="24"/>
        </w:rPr>
      </w:pPr>
      <w:hyperlink r:id="rId20" w:history="1">
        <w:r w:rsidRPr="00482E64">
          <w:rPr>
            <w:rStyle w:val="Hyperlink"/>
            <w:rFonts w:ascii="Times New Roman" w:hAnsi="Times New Roman" w:cs="Times New Roman"/>
            <w:sz w:val="24"/>
            <w:szCs w:val="24"/>
          </w:rPr>
          <w:t>synergy@semiochemical.com</w:t>
        </w:r>
      </w:hyperlink>
      <w:r>
        <w:rPr>
          <w:rFonts w:ascii="Times New Roman" w:hAnsi="Times New Roman" w:cs="Times New Roman"/>
          <w:color w:val="000000"/>
          <w:sz w:val="24"/>
          <w:szCs w:val="24"/>
        </w:rPr>
        <w:t xml:space="preserve"> </w:t>
      </w:r>
      <w:r w:rsidRPr="005A66F7">
        <w:rPr>
          <w:rFonts w:ascii="Times New Roman" w:hAnsi="Times New Roman" w:cs="Times New Roman"/>
          <w:color w:val="000000"/>
          <w:sz w:val="24"/>
          <w:szCs w:val="24"/>
        </w:rPr>
        <w:t xml:space="preserve"> </w:t>
      </w:r>
    </w:p>
    <w:p w:rsidR="005A66F7" w:rsidRPr="005A66F7" w:rsidRDefault="00C063B0" w:rsidP="005A66F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w:t>
      </w:r>
      <w:r w:rsidR="005A66F7" w:rsidRPr="005A66F7">
        <w:rPr>
          <w:rFonts w:ascii="Times New Roman" w:hAnsi="Times New Roman" w:cs="Times New Roman"/>
          <w:color w:val="000000"/>
          <w:sz w:val="24"/>
          <w:szCs w:val="24"/>
        </w:rPr>
        <w:t xml:space="preserve">hone 604-454-1122 or 604-568-8501 </w:t>
      </w:r>
    </w:p>
    <w:p w:rsidR="005A66F7" w:rsidRDefault="005A66F7" w:rsidP="005A66F7">
      <w:pPr>
        <w:autoSpaceDE w:val="0"/>
        <w:autoSpaceDN w:val="0"/>
        <w:adjustRightInd w:val="0"/>
        <w:spacing w:after="0" w:line="240" w:lineRule="auto"/>
        <w:rPr>
          <w:rFonts w:ascii="Times New Roman" w:hAnsi="Times New Roman" w:cs="Times New Roman"/>
          <w:color w:val="000000"/>
          <w:sz w:val="24"/>
          <w:szCs w:val="24"/>
        </w:rPr>
      </w:pPr>
      <w:r w:rsidRPr="005A66F7">
        <w:rPr>
          <w:rFonts w:ascii="Times New Roman" w:hAnsi="Times New Roman" w:cs="Times New Roman"/>
          <w:color w:val="000000"/>
          <w:sz w:val="24"/>
          <w:szCs w:val="24"/>
        </w:rPr>
        <w:t>The recommended lure is Douglas-fir beetle high potency (“enhanced”).</w:t>
      </w:r>
    </w:p>
    <w:p w:rsidR="005A66F7" w:rsidRPr="005A66F7" w:rsidRDefault="005A66F7" w:rsidP="005A66F7">
      <w:pPr>
        <w:autoSpaceDE w:val="0"/>
        <w:autoSpaceDN w:val="0"/>
        <w:adjustRightInd w:val="0"/>
        <w:spacing w:after="0" w:line="240" w:lineRule="auto"/>
        <w:rPr>
          <w:rFonts w:ascii="Times New Roman" w:hAnsi="Times New Roman" w:cs="Times New Roman"/>
          <w:color w:val="000000"/>
          <w:sz w:val="24"/>
          <w:szCs w:val="24"/>
        </w:rPr>
      </w:pPr>
    </w:p>
    <w:p w:rsidR="005A66F7" w:rsidRPr="005A66F7" w:rsidRDefault="005A66F7" w:rsidP="005A66F7">
      <w:pPr>
        <w:autoSpaceDE w:val="0"/>
        <w:autoSpaceDN w:val="0"/>
        <w:adjustRightInd w:val="0"/>
        <w:spacing w:after="0" w:line="240" w:lineRule="auto"/>
        <w:rPr>
          <w:rFonts w:ascii="Times New Roman" w:hAnsi="Times New Roman" w:cs="Times New Roman"/>
          <w:color w:val="000000"/>
          <w:sz w:val="24"/>
          <w:szCs w:val="24"/>
        </w:rPr>
      </w:pPr>
      <w:r w:rsidRPr="005A66F7">
        <w:rPr>
          <w:rFonts w:ascii="Times New Roman" w:hAnsi="Times New Roman" w:cs="Times New Roman"/>
          <w:b/>
          <w:bCs/>
          <w:color w:val="000000"/>
          <w:sz w:val="24"/>
          <w:szCs w:val="24"/>
        </w:rPr>
        <w:t xml:space="preserve">The supplier for vapor tapes is: </w:t>
      </w:r>
    </w:p>
    <w:p w:rsidR="005A66F7" w:rsidRPr="005A66F7" w:rsidRDefault="005A66F7" w:rsidP="005A66F7">
      <w:pPr>
        <w:autoSpaceDE w:val="0"/>
        <w:autoSpaceDN w:val="0"/>
        <w:adjustRightInd w:val="0"/>
        <w:spacing w:after="0" w:line="240" w:lineRule="auto"/>
        <w:rPr>
          <w:rFonts w:ascii="Times New Roman" w:hAnsi="Times New Roman" w:cs="Times New Roman"/>
          <w:color w:val="000000"/>
          <w:sz w:val="24"/>
          <w:szCs w:val="24"/>
        </w:rPr>
      </w:pPr>
      <w:proofErr w:type="spellStart"/>
      <w:r w:rsidRPr="005A66F7">
        <w:rPr>
          <w:rFonts w:ascii="Times New Roman" w:hAnsi="Times New Roman" w:cs="Times New Roman"/>
          <w:color w:val="000000"/>
          <w:sz w:val="24"/>
          <w:szCs w:val="24"/>
        </w:rPr>
        <w:t>WestGreen</w:t>
      </w:r>
      <w:proofErr w:type="spellEnd"/>
      <w:r w:rsidRPr="005A66F7">
        <w:rPr>
          <w:rFonts w:ascii="Times New Roman" w:hAnsi="Times New Roman" w:cs="Times New Roman"/>
          <w:color w:val="000000"/>
          <w:sz w:val="24"/>
          <w:szCs w:val="24"/>
        </w:rPr>
        <w:t xml:space="preserve"> Global Technologies </w:t>
      </w:r>
    </w:p>
    <w:p w:rsidR="005A66F7" w:rsidRPr="005A66F7" w:rsidRDefault="005A66F7" w:rsidP="005A66F7">
      <w:pPr>
        <w:autoSpaceDE w:val="0"/>
        <w:autoSpaceDN w:val="0"/>
        <w:adjustRightInd w:val="0"/>
        <w:spacing w:after="0" w:line="240" w:lineRule="auto"/>
        <w:rPr>
          <w:rFonts w:ascii="Times New Roman" w:hAnsi="Times New Roman" w:cs="Times New Roman"/>
          <w:color w:val="000000"/>
          <w:sz w:val="24"/>
          <w:szCs w:val="24"/>
        </w:rPr>
      </w:pPr>
      <w:hyperlink r:id="rId21" w:history="1">
        <w:r w:rsidRPr="00482E64">
          <w:rPr>
            <w:rStyle w:val="Hyperlink"/>
            <w:rFonts w:ascii="Times New Roman" w:hAnsi="Times New Roman" w:cs="Times New Roman"/>
            <w:sz w:val="24"/>
            <w:szCs w:val="24"/>
          </w:rPr>
          <w:t>net2officebthomson@shaw.ca</w:t>
        </w:r>
      </w:hyperlink>
      <w:r>
        <w:rPr>
          <w:rFonts w:ascii="Times New Roman" w:hAnsi="Times New Roman" w:cs="Times New Roman"/>
          <w:color w:val="000000"/>
          <w:sz w:val="24"/>
          <w:szCs w:val="24"/>
        </w:rPr>
        <w:t xml:space="preserve"> </w:t>
      </w:r>
      <w:r w:rsidRPr="005A66F7">
        <w:rPr>
          <w:rFonts w:ascii="Times New Roman" w:hAnsi="Times New Roman" w:cs="Times New Roman"/>
          <w:color w:val="000000"/>
          <w:sz w:val="24"/>
          <w:szCs w:val="24"/>
        </w:rPr>
        <w:t xml:space="preserve"> </w:t>
      </w:r>
    </w:p>
    <w:p w:rsidR="005A66F7" w:rsidRDefault="005A66F7" w:rsidP="005A66F7">
      <w:pPr>
        <w:autoSpaceDE w:val="0"/>
        <w:autoSpaceDN w:val="0"/>
        <w:adjustRightInd w:val="0"/>
        <w:spacing w:after="0" w:line="240" w:lineRule="auto"/>
        <w:rPr>
          <w:rFonts w:ascii="Times New Roman" w:hAnsi="Times New Roman" w:cs="Times New Roman"/>
          <w:color w:val="000000"/>
          <w:sz w:val="24"/>
          <w:szCs w:val="24"/>
        </w:rPr>
      </w:pPr>
      <w:r w:rsidRPr="005A66F7">
        <w:rPr>
          <w:rFonts w:ascii="Times New Roman" w:hAnsi="Times New Roman" w:cs="Times New Roman"/>
          <w:color w:val="000000"/>
          <w:sz w:val="24"/>
          <w:szCs w:val="24"/>
        </w:rPr>
        <w:t xml:space="preserve">Phone (778) 298-8798 </w:t>
      </w:r>
    </w:p>
    <w:p w:rsidR="005A66F7" w:rsidRPr="005A66F7" w:rsidRDefault="005A66F7" w:rsidP="005A66F7">
      <w:pPr>
        <w:autoSpaceDE w:val="0"/>
        <w:autoSpaceDN w:val="0"/>
        <w:adjustRightInd w:val="0"/>
        <w:spacing w:after="0" w:line="240" w:lineRule="auto"/>
        <w:rPr>
          <w:rFonts w:ascii="Times New Roman" w:hAnsi="Times New Roman" w:cs="Times New Roman"/>
          <w:color w:val="000000"/>
          <w:sz w:val="24"/>
          <w:szCs w:val="24"/>
        </w:rPr>
      </w:pPr>
    </w:p>
    <w:p w:rsidR="005A66F7" w:rsidRPr="005A66F7" w:rsidRDefault="005A66F7" w:rsidP="005A66F7">
      <w:pPr>
        <w:autoSpaceDE w:val="0"/>
        <w:autoSpaceDN w:val="0"/>
        <w:adjustRightInd w:val="0"/>
        <w:spacing w:after="0" w:line="240" w:lineRule="auto"/>
        <w:rPr>
          <w:rFonts w:ascii="Times New Roman" w:hAnsi="Times New Roman" w:cs="Times New Roman"/>
          <w:color w:val="000000"/>
          <w:sz w:val="24"/>
          <w:szCs w:val="24"/>
        </w:rPr>
      </w:pPr>
      <w:r w:rsidRPr="005A66F7">
        <w:rPr>
          <w:rFonts w:ascii="Times New Roman" w:hAnsi="Times New Roman" w:cs="Times New Roman"/>
          <w:b/>
          <w:bCs/>
          <w:color w:val="000000"/>
          <w:sz w:val="24"/>
          <w:szCs w:val="24"/>
        </w:rPr>
        <w:t xml:space="preserve">Suppliers for funnel traps and parts, and </w:t>
      </w:r>
      <w:proofErr w:type="gramStart"/>
      <w:r w:rsidRPr="005A66F7">
        <w:rPr>
          <w:rFonts w:ascii="Times New Roman" w:hAnsi="Times New Roman" w:cs="Times New Roman"/>
          <w:b/>
          <w:bCs/>
          <w:color w:val="000000"/>
          <w:sz w:val="24"/>
          <w:szCs w:val="24"/>
        </w:rPr>
        <w:t>MCH :</w:t>
      </w:r>
      <w:proofErr w:type="gramEnd"/>
      <w:r w:rsidRPr="005A66F7">
        <w:rPr>
          <w:rFonts w:ascii="Times New Roman" w:hAnsi="Times New Roman" w:cs="Times New Roman"/>
          <w:b/>
          <w:bCs/>
          <w:color w:val="000000"/>
          <w:sz w:val="24"/>
          <w:szCs w:val="24"/>
        </w:rPr>
        <w:t xml:space="preserve"> </w:t>
      </w:r>
    </w:p>
    <w:p w:rsidR="005A66F7" w:rsidRDefault="005A66F7" w:rsidP="005A66F7">
      <w:pPr>
        <w:spacing w:after="120" w:line="240" w:lineRule="auto"/>
        <w:rPr>
          <w:rFonts w:ascii="Times New Roman" w:hAnsi="Times New Roman" w:cs="Times New Roman"/>
          <w:color w:val="000000"/>
          <w:sz w:val="24"/>
          <w:szCs w:val="24"/>
        </w:rPr>
      </w:pPr>
      <w:r w:rsidRPr="005A66F7">
        <w:rPr>
          <w:rFonts w:ascii="Times New Roman" w:hAnsi="Times New Roman" w:cs="Times New Roman"/>
          <w:color w:val="000000"/>
          <w:sz w:val="24"/>
          <w:szCs w:val="24"/>
        </w:rPr>
        <w:t xml:space="preserve">Both Synergy and </w:t>
      </w:r>
      <w:proofErr w:type="spellStart"/>
      <w:r w:rsidRPr="005A66F7">
        <w:rPr>
          <w:rFonts w:ascii="Times New Roman" w:hAnsi="Times New Roman" w:cs="Times New Roman"/>
          <w:color w:val="000000"/>
          <w:sz w:val="24"/>
          <w:szCs w:val="24"/>
        </w:rPr>
        <w:t>Westgreen</w:t>
      </w:r>
      <w:proofErr w:type="spellEnd"/>
      <w:r w:rsidR="00A737E5">
        <w:rPr>
          <w:rFonts w:ascii="Times New Roman" w:hAnsi="Times New Roman" w:cs="Times New Roman"/>
          <w:color w:val="000000"/>
          <w:sz w:val="24"/>
          <w:szCs w:val="24"/>
        </w:rPr>
        <w:t>*</w:t>
      </w:r>
      <w:r w:rsidRPr="005A66F7">
        <w:rPr>
          <w:rFonts w:ascii="Times New Roman" w:hAnsi="Times New Roman" w:cs="Times New Roman"/>
          <w:color w:val="000000"/>
          <w:sz w:val="24"/>
          <w:szCs w:val="24"/>
        </w:rPr>
        <w:t xml:space="preserve"> can supply funnel traps and MCH.</w:t>
      </w:r>
    </w:p>
    <w:p w:rsidR="00C063B0" w:rsidRDefault="00A737E5" w:rsidP="005A66F7">
      <w:pPr>
        <w:spacing w:after="12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A66F7">
        <w:rPr>
          <w:rFonts w:ascii="Times New Roman" w:hAnsi="Times New Roman" w:cs="Times New Roman"/>
          <w:sz w:val="24"/>
          <w:szCs w:val="24"/>
        </w:rPr>
        <w:t>Lindgren funnel traps</w:t>
      </w:r>
      <w:r w:rsidR="005A66F7">
        <w:rPr>
          <w:rFonts w:ascii="Times New Roman" w:hAnsi="Times New Roman" w:cs="Times New Roman"/>
          <w:sz w:val="24"/>
          <w:szCs w:val="24"/>
        </w:rPr>
        <w:t xml:space="preserve"> </w:t>
      </w:r>
      <w:r>
        <w:rPr>
          <w:rFonts w:ascii="Times New Roman" w:hAnsi="Times New Roman" w:cs="Times New Roman"/>
          <w:sz w:val="24"/>
          <w:szCs w:val="24"/>
        </w:rPr>
        <w:t xml:space="preserve">from </w:t>
      </w:r>
      <w:proofErr w:type="spellStart"/>
      <w:r>
        <w:rPr>
          <w:rFonts w:ascii="Times New Roman" w:hAnsi="Times New Roman" w:cs="Times New Roman"/>
          <w:sz w:val="24"/>
          <w:szCs w:val="24"/>
        </w:rPr>
        <w:t>Westgreen</w:t>
      </w:r>
      <w:proofErr w:type="spellEnd"/>
      <w:r>
        <w:rPr>
          <w:rFonts w:ascii="Times New Roman" w:hAnsi="Times New Roman" w:cs="Times New Roman"/>
          <w:sz w:val="24"/>
          <w:szCs w:val="24"/>
        </w:rPr>
        <w:t xml:space="preserve"> are the original design.</w:t>
      </w:r>
    </w:p>
    <w:p w:rsidR="005A66F7" w:rsidRDefault="005A66F7" w:rsidP="005A66F7">
      <w:pPr>
        <w:spacing w:after="120" w:line="240" w:lineRule="auto"/>
        <w:rPr>
          <w:rFonts w:ascii="Times New Roman" w:hAnsi="Times New Roman" w:cs="Times New Roman"/>
          <w:sz w:val="24"/>
          <w:szCs w:val="24"/>
        </w:rPr>
      </w:pPr>
      <w:r>
        <w:rPr>
          <w:rFonts w:ascii="Times New Roman" w:hAnsi="Times New Roman" w:cs="Times New Roman"/>
          <w:sz w:val="24"/>
          <w:szCs w:val="24"/>
        </w:rPr>
        <w:t>The Thompson Okanagan Region, Forest Health Program has numerous Lindgren funnel traps available for use.</w:t>
      </w:r>
    </w:p>
    <w:p w:rsidR="005A66F7" w:rsidRPr="005A66F7" w:rsidRDefault="005A66F7" w:rsidP="005A66F7">
      <w:pPr>
        <w:spacing w:after="120" w:line="240" w:lineRule="auto"/>
        <w:rPr>
          <w:rFonts w:ascii="Times New Roman" w:hAnsi="Times New Roman" w:cs="Times New Roman"/>
          <w:sz w:val="24"/>
          <w:szCs w:val="24"/>
        </w:rPr>
      </w:pPr>
    </w:p>
    <w:sectPr w:rsidR="005A66F7" w:rsidRPr="005A66F7">
      <w:footerReference w:type="default" r:id="rId2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7F63" w:rsidRDefault="003F7F63" w:rsidP="003F7F63">
      <w:pPr>
        <w:spacing w:after="0" w:line="240" w:lineRule="auto"/>
      </w:pPr>
      <w:r>
        <w:separator/>
      </w:r>
    </w:p>
  </w:endnote>
  <w:endnote w:type="continuationSeparator" w:id="0">
    <w:p w:rsidR="003F7F63" w:rsidRDefault="003F7F63" w:rsidP="003F7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Myriad Pro Light SemiCond">
    <w:altName w:val="Segoe UI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50831154"/>
      <w:docPartObj>
        <w:docPartGallery w:val="Page Numbers (Bottom of Page)"/>
        <w:docPartUnique/>
      </w:docPartObj>
    </w:sdtPr>
    <w:sdtEndPr>
      <w:rPr>
        <w:noProof/>
      </w:rPr>
    </w:sdtEndPr>
    <w:sdtContent>
      <w:p w:rsidR="00FC228F" w:rsidRPr="00FC228F" w:rsidRDefault="00FC228F">
        <w:pPr>
          <w:pStyle w:val="Footer"/>
          <w:jc w:val="center"/>
          <w:rPr>
            <w:sz w:val="20"/>
            <w:szCs w:val="20"/>
          </w:rPr>
        </w:pPr>
        <w:r w:rsidRPr="00FC228F">
          <w:rPr>
            <w:sz w:val="20"/>
            <w:szCs w:val="20"/>
          </w:rPr>
          <w:fldChar w:fldCharType="begin"/>
        </w:r>
        <w:r w:rsidRPr="00FC228F">
          <w:rPr>
            <w:sz w:val="20"/>
            <w:szCs w:val="20"/>
          </w:rPr>
          <w:instrText xml:space="preserve"> PAGE   \* MERGEFORMAT </w:instrText>
        </w:r>
        <w:r w:rsidRPr="00FC228F">
          <w:rPr>
            <w:sz w:val="20"/>
            <w:szCs w:val="20"/>
          </w:rPr>
          <w:fldChar w:fldCharType="separate"/>
        </w:r>
        <w:r w:rsidRPr="00FC228F">
          <w:rPr>
            <w:noProof/>
            <w:sz w:val="20"/>
            <w:szCs w:val="20"/>
          </w:rPr>
          <w:t>2</w:t>
        </w:r>
        <w:r w:rsidRPr="00FC228F">
          <w:rPr>
            <w:noProof/>
            <w:sz w:val="20"/>
            <w:szCs w:val="20"/>
          </w:rPr>
          <w:fldChar w:fldCharType="end"/>
        </w:r>
      </w:p>
    </w:sdtContent>
  </w:sdt>
  <w:p w:rsidR="00FC228F" w:rsidRPr="00FC228F" w:rsidRDefault="00FC228F">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7F63" w:rsidRDefault="003F7F63" w:rsidP="003F7F63">
      <w:pPr>
        <w:spacing w:after="0" w:line="240" w:lineRule="auto"/>
      </w:pPr>
      <w:r>
        <w:separator/>
      </w:r>
    </w:p>
  </w:footnote>
  <w:footnote w:type="continuationSeparator" w:id="0">
    <w:p w:rsidR="003F7F63" w:rsidRDefault="003F7F63" w:rsidP="003F7F63">
      <w:pPr>
        <w:spacing w:after="0" w:line="240" w:lineRule="auto"/>
      </w:pPr>
      <w:r>
        <w:continuationSeparator/>
      </w:r>
    </w:p>
  </w:footnote>
  <w:footnote w:id="1">
    <w:p w:rsidR="00F46A6F" w:rsidRDefault="00F46A6F">
      <w:pPr>
        <w:pStyle w:val="FootnoteText"/>
      </w:pPr>
      <w:r>
        <w:rPr>
          <w:rStyle w:val="FootnoteReference"/>
        </w:rPr>
        <w:footnoteRef/>
      </w:r>
      <w:r>
        <w:t xml:space="preserve"> </w:t>
      </w:r>
      <w:r w:rsidRPr="00F46A6F">
        <w:rPr>
          <w:rStyle w:val="A2"/>
          <w:rFonts w:ascii="Times New Roman" w:hAnsi="Times New Roman" w:cs="Times New Roman"/>
        </w:rPr>
        <w:t>It is estimated that it takes about 1,700 beetles (1:1 ratio of females and males) to kill a tree.  Therefore, if 100,000 DFB were trapped near susceptible trees, an infestation could be reduced by about 59 trees.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857A3"/>
    <w:multiLevelType w:val="hybridMultilevel"/>
    <w:tmpl w:val="C6B228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5E20ADC"/>
    <w:multiLevelType w:val="hybridMultilevel"/>
    <w:tmpl w:val="B92A0898"/>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2A5C55F0"/>
    <w:multiLevelType w:val="hybridMultilevel"/>
    <w:tmpl w:val="C7BAE71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CBC6402"/>
    <w:multiLevelType w:val="hybridMultilevel"/>
    <w:tmpl w:val="C62053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8AF4FFE"/>
    <w:multiLevelType w:val="hybridMultilevel"/>
    <w:tmpl w:val="1310A0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D470899"/>
    <w:multiLevelType w:val="hybridMultilevel"/>
    <w:tmpl w:val="15220A54"/>
    <w:lvl w:ilvl="0" w:tplc="9E967552">
      <w:start w:val="2"/>
      <w:numFmt w:val="decimal"/>
      <w:lvlText w:val="%1."/>
      <w:lvlJc w:val="left"/>
      <w:pPr>
        <w:tabs>
          <w:tab w:val="num" w:pos="720"/>
        </w:tabs>
        <w:ind w:left="720" w:hanging="360"/>
      </w:pPr>
    </w:lvl>
    <w:lvl w:ilvl="1" w:tplc="56DCAE0C" w:tentative="1">
      <w:start w:val="1"/>
      <w:numFmt w:val="decimal"/>
      <w:lvlText w:val="%2."/>
      <w:lvlJc w:val="left"/>
      <w:pPr>
        <w:tabs>
          <w:tab w:val="num" w:pos="1440"/>
        </w:tabs>
        <w:ind w:left="1440" w:hanging="360"/>
      </w:pPr>
    </w:lvl>
    <w:lvl w:ilvl="2" w:tplc="9A482430" w:tentative="1">
      <w:start w:val="1"/>
      <w:numFmt w:val="decimal"/>
      <w:lvlText w:val="%3."/>
      <w:lvlJc w:val="left"/>
      <w:pPr>
        <w:tabs>
          <w:tab w:val="num" w:pos="2160"/>
        </w:tabs>
        <w:ind w:left="2160" w:hanging="360"/>
      </w:pPr>
    </w:lvl>
    <w:lvl w:ilvl="3" w:tplc="CC429C90" w:tentative="1">
      <w:start w:val="1"/>
      <w:numFmt w:val="decimal"/>
      <w:lvlText w:val="%4."/>
      <w:lvlJc w:val="left"/>
      <w:pPr>
        <w:tabs>
          <w:tab w:val="num" w:pos="2880"/>
        </w:tabs>
        <w:ind w:left="2880" w:hanging="360"/>
      </w:pPr>
    </w:lvl>
    <w:lvl w:ilvl="4" w:tplc="B59C8E36" w:tentative="1">
      <w:start w:val="1"/>
      <w:numFmt w:val="decimal"/>
      <w:lvlText w:val="%5."/>
      <w:lvlJc w:val="left"/>
      <w:pPr>
        <w:tabs>
          <w:tab w:val="num" w:pos="3600"/>
        </w:tabs>
        <w:ind w:left="3600" w:hanging="360"/>
      </w:pPr>
    </w:lvl>
    <w:lvl w:ilvl="5" w:tplc="35323BD0" w:tentative="1">
      <w:start w:val="1"/>
      <w:numFmt w:val="decimal"/>
      <w:lvlText w:val="%6."/>
      <w:lvlJc w:val="left"/>
      <w:pPr>
        <w:tabs>
          <w:tab w:val="num" w:pos="4320"/>
        </w:tabs>
        <w:ind w:left="4320" w:hanging="360"/>
      </w:pPr>
    </w:lvl>
    <w:lvl w:ilvl="6" w:tplc="0048212A" w:tentative="1">
      <w:start w:val="1"/>
      <w:numFmt w:val="decimal"/>
      <w:lvlText w:val="%7."/>
      <w:lvlJc w:val="left"/>
      <w:pPr>
        <w:tabs>
          <w:tab w:val="num" w:pos="5040"/>
        </w:tabs>
        <w:ind w:left="5040" w:hanging="360"/>
      </w:pPr>
    </w:lvl>
    <w:lvl w:ilvl="7" w:tplc="B29C875C" w:tentative="1">
      <w:start w:val="1"/>
      <w:numFmt w:val="decimal"/>
      <w:lvlText w:val="%8."/>
      <w:lvlJc w:val="left"/>
      <w:pPr>
        <w:tabs>
          <w:tab w:val="num" w:pos="5760"/>
        </w:tabs>
        <w:ind w:left="5760" w:hanging="360"/>
      </w:pPr>
    </w:lvl>
    <w:lvl w:ilvl="8" w:tplc="60C8454E" w:tentative="1">
      <w:start w:val="1"/>
      <w:numFmt w:val="decimal"/>
      <w:lvlText w:val="%9."/>
      <w:lvlJc w:val="left"/>
      <w:pPr>
        <w:tabs>
          <w:tab w:val="num" w:pos="6480"/>
        </w:tabs>
        <w:ind w:left="6480" w:hanging="360"/>
      </w:pPr>
    </w:lvl>
  </w:abstractNum>
  <w:abstractNum w:abstractNumId="6" w15:restartNumberingAfterBreak="0">
    <w:nsid w:val="3DC90ACD"/>
    <w:multiLevelType w:val="hybridMultilevel"/>
    <w:tmpl w:val="4462C542"/>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74B3A6F"/>
    <w:multiLevelType w:val="hybridMultilevel"/>
    <w:tmpl w:val="08DAE86C"/>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C6216C2"/>
    <w:multiLevelType w:val="hybridMultilevel"/>
    <w:tmpl w:val="69009A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FD972A9"/>
    <w:multiLevelType w:val="hybridMultilevel"/>
    <w:tmpl w:val="8B442578"/>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82B3FE8"/>
    <w:multiLevelType w:val="hybridMultilevel"/>
    <w:tmpl w:val="B0D441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4C346FB"/>
    <w:multiLevelType w:val="hybridMultilevel"/>
    <w:tmpl w:val="B92A0898"/>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669B1D93"/>
    <w:multiLevelType w:val="hybridMultilevel"/>
    <w:tmpl w:val="925667D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F281A38"/>
    <w:multiLevelType w:val="hybridMultilevel"/>
    <w:tmpl w:val="342A93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26012B0"/>
    <w:multiLevelType w:val="hybridMultilevel"/>
    <w:tmpl w:val="A2343EBA"/>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53D08E4"/>
    <w:multiLevelType w:val="hybridMultilevel"/>
    <w:tmpl w:val="6E3A09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65E3B52"/>
    <w:multiLevelType w:val="hybridMultilevel"/>
    <w:tmpl w:val="FE5E1276"/>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6"/>
  </w:num>
  <w:num w:numId="3">
    <w:abstractNumId w:val="9"/>
  </w:num>
  <w:num w:numId="4">
    <w:abstractNumId w:val="12"/>
  </w:num>
  <w:num w:numId="5">
    <w:abstractNumId w:val="5"/>
  </w:num>
  <w:num w:numId="6">
    <w:abstractNumId w:val="10"/>
  </w:num>
  <w:num w:numId="7">
    <w:abstractNumId w:val="2"/>
  </w:num>
  <w:num w:numId="8">
    <w:abstractNumId w:val="14"/>
  </w:num>
  <w:num w:numId="9">
    <w:abstractNumId w:val="8"/>
  </w:num>
  <w:num w:numId="10">
    <w:abstractNumId w:val="15"/>
  </w:num>
  <w:num w:numId="11">
    <w:abstractNumId w:val="1"/>
  </w:num>
  <w:num w:numId="12">
    <w:abstractNumId w:val="11"/>
  </w:num>
  <w:num w:numId="13">
    <w:abstractNumId w:val="16"/>
  </w:num>
  <w:num w:numId="14">
    <w:abstractNumId w:val="4"/>
  </w:num>
  <w:num w:numId="15">
    <w:abstractNumId w:val="7"/>
  </w:num>
  <w:num w:numId="16">
    <w:abstractNumId w:val="1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8AB"/>
    <w:rsid w:val="00024F54"/>
    <w:rsid w:val="00071DB8"/>
    <w:rsid w:val="00096366"/>
    <w:rsid w:val="000B2F41"/>
    <w:rsid w:val="000B753E"/>
    <w:rsid w:val="000D56C5"/>
    <w:rsid w:val="00103AB2"/>
    <w:rsid w:val="001858B8"/>
    <w:rsid w:val="00220C6F"/>
    <w:rsid w:val="00250772"/>
    <w:rsid w:val="00255CE3"/>
    <w:rsid w:val="00264299"/>
    <w:rsid w:val="0028226D"/>
    <w:rsid w:val="002C3612"/>
    <w:rsid w:val="003B23ED"/>
    <w:rsid w:val="003B5362"/>
    <w:rsid w:val="003C147F"/>
    <w:rsid w:val="003D091F"/>
    <w:rsid w:val="003D365C"/>
    <w:rsid w:val="003F7F63"/>
    <w:rsid w:val="00414A1E"/>
    <w:rsid w:val="004212CC"/>
    <w:rsid w:val="004666FF"/>
    <w:rsid w:val="004974B4"/>
    <w:rsid w:val="004C5657"/>
    <w:rsid w:val="00522768"/>
    <w:rsid w:val="00555A2D"/>
    <w:rsid w:val="00570F36"/>
    <w:rsid w:val="005A66F7"/>
    <w:rsid w:val="005C6707"/>
    <w:rsid w:val="0061772A"/>
    <w:rsid w:val="00626DD9"/>
    <w:rsid w:val="006454FD"/>
    <w:rsid w:val="0068730E"/>
    <w:rsid w:val="006F3845"/>
    <w:rsid w:val="007F1E65"/>
    <w:rsid w:val="008057F2"/>
    <w:rsid w:val="00827376"/>
    <w:rsid w:val="00840A19"/>
    <w:rsid w:val="008478AB"/>
    <w:rsid w:val="00857ECE"/>
    <w:rsid w:val="008860F0"/>
    <w:rsid w:val="008A7A9A"/>
    <w:rsid w:val="00912482"/>
    <w:rsid w:val="00914A3A"/>
    <w:rsid w:val="009218C2"/>
    <w:rsid w:val="00947D00"/>
    <w:rsid w:val="009A205E"/>
    <w:rsid w:val="009C2FCE"/>
    <w:rsid w:val="00A11ED8"/>
    <w:rsid w:val="00A24A12"/>
    <w:rsid w:val="00A269C4"/>
    <w:rsid w:val="00A737E5"/>
    <w:rsid w:val="00AA7E8D"/>
    <w:rsid w:val="00B35F8C"/>
    <w:rsid w:val="00B51674"/>
    <w:rsid w:val="00C063B0"/>
    <w:rsid w:val="00CA0BC6"/>
    <w:rsid w:val="00CC42C1"/>
    <w:rsid w:val="00CC599B"/>
    <w:rsid w:val="00D63A99"/>
    <w:rsid w:val="00ED2BBF"/>
    <w:rsid w:val="00F2509D"/>
    <w:rsid w:val="00F46A6F"/>
    <w:rsid w:val="00FB240B"/>
    <w:rsid w:val="00FC22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2BEAAE7"/>
  <w15:chartTrackingRefBased/>
  <w15:docId w15:val="{FCA6266A-5A48-49E8-AC72-B43A0500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F8C"/>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78AB"/>
    <w:pPr>
      <w:ind w:left="720"/>
      <w:contextualSpacing/>
    </w:pPr>
  </w:style>
  <w:style w:type="table" w:styleId="TableGrid">
    <w:name w:val="Table Grid"/>
    <w:basedOn w:val="TableNormal"/>
    <w:uiPriority w:val="59"/>
    <w:rsid w:val="009218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35F8C"/>
    <w:rPr>
      <w:rFonts w:asciiTheme="majorHAnsi" w:eastAsiaTheme="majorEastAsia" w:hAnsiTheme="majorHAnsi" w:cstheme="majorBidi"/>
      <w:b/>
      <w:bCs/>
      <w:color w:val="2F5496" w:themeColor="accent1" w:themeShade="BF"/>
      <w:sz w:val="28"/>
      <w:szCs w:val="28"/>
    </w:rPr>
  </w:style>
  <w:style w:type="character" w:customStyle="1" w:styleId="A2">
    <w:name w:val="A2"/>
    <w:uiPriority w:val="99"/>
    <w:rsid w:val="00B35F8C"/>
    <w:rPr>
      <w:rFonts w:cs="Myriad Pro Light SemiCond"/>
      <w:color w:val="000000"/>
      <w:sz w:val="20"/>
      <w:szCs w:val="20"/>
    </w:rPr>
  </w:style>
  <w:style w:type="character" w:styleId="Hyperlink">
    <w:name w:val="Hyperlink"/>
    <w:basedOn w:val="DefaultParagraphFont"/>
    <w:uiPriority w:val="99"/>
    <w:unhideWhenUsed/>
    <w:rsid w:val="00B35F8C"/>
    <w:rPr>
      <w:color w:val="0563C1" w:themeColor="hyperlink"/>
      <w:u w:val="single"/>
    </w:rPr>
  </w:style>
  <w:style w:type="paragraph" w:customStyle="1" w:styleId="Standard">
    <w:name w:val="Standard"/>
    <w:rsid w:val="00B35F8C"/>
    <w:pPr>
      <w:widowControl w:val="0"/>
      <w:suppressAutoHyphens/>
      <w:autoSpaceDN w:val="0"/>
      <w:spacing w:after="0" w:line="240" w:lineRule="auto"/>
    </w:pPr>
    <w:rPr>
      <w:rFonts w:ascii="Times New Roman" w:eastAsia="SimSun" w:hAnsi="Times New Roman" w:cs="Mangal"/>
      <w:kern w:val="3"/>
      <w:sz w:val="24"/>
      <w:szCs w:val="24"/>
      <w:lang w:val="en-US" w:eastAsia="zh-CN" w:bidi="hi-IN"/>
    </w:rPr>
  </w:style>
  <w:style w:type="paragraph" w:styleId="Header">
    <w:name w:val="header"/>
    <w:basedOn w:val="Normal"/>
    <w:link w:val="HeaderChar"/>
    <w:uiPriority w:val="99"/>
    <w:unhideWhenUsed/>
    <w:rsid w:val="003F7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F63"/>
  </w:style>
  <w:style w:type="paragraph" w:styleId="Footer">
    <w:name w:val="footer"/>
    <w:basedOn w:val="Normal"/>
    <w:link w:val="FooterChar"/>
    <w:uiPriority w:val="99"/>
    <w:unhideWhenUsed/>
    <w:rsid w:val="003F7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F63"/>
  </w:style>
  <w:style w:type="paragraph" w:styleId="FootnoteText">
    <w:name w:val="footnote text"/>
    <w:basedOn w:val="Normal"/>
    <w:link w:val="FootnoteTextChar"/>
    <w:uiPriority w:val="99"/>
    <w:semiHidden/>
    <w:unhideWhenUsed/>
    <w:rsid w:val="00F46A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6A6F"/>
    <w:rPr>
      <w:sz w:val="20"/>
      <w:szCs w:val="20"/>
    </w:rPr>
  </w:style>
  <w:style w:type="character" w:styleId="FootnoteReference">
    <w:name w:val="footnote reference"/>
    <w:basedOn w:val="DefaultParagraphFont"/>
    <w:uiPriority w:val="99"/>
    <w:semiHidden/>
    <w:unhideWhenUsed/>
    <w:rsid w:val="00F46A6F"/>
    <w:rPr>
      <w:vertAlign w:val="superscript"/>
    </w:rPr>
  </w:style>
  <w:style w:type="paragraph" w:customStyle="1" w:styleId="Pa0">
    <w:name w:val="Pa0"/>
    <w:basedOn w:val="Normal"/>
    <w:next w:val="Normal"/>
    <w:uiPriority w:val="99"/>
    <w:rsid w:val="00AA7E8D"/>
    <w:pPr>
      <w:autoSpaceDE w:val="0"/>
      <w:autoSpaceDN w:val="0"/>
      <w:adjustRightInd w:val="0"/>
      <w:spacing w:after="0" w:line="241" w:lineRule="atLeast"/>
    </w:pPr>
    <w:rPr>
      <w:rFonts w:ascii="Myriad Pro Light SemiCond" w:hAnsi="Myriad Pro Light SemiCond"/>
      <w:sz w:val="24"/>
      <w:szCs w:val="24"/>
    </w:rPr>
  </w:style>
  <w:style w:type="paragraph" w:customStyle="1" w:styleId="Default">
    <w:name w:val="Default"/>
    <w:rsid w:val="00AA7E8D"/>
    <w:pPr>
      <w:autoSpaceDE w:val="0"/>
      <w:autoSpaceDN w:val="0"/>
      <w:adjustRightInd w:val="0"/>
      <w:spacing w:after="0" w:line="240" w:lineRule="auto"/>
    </w:pPr>
    <w:rPr>
      <w:rFonts w:ascii="Myriad Pro Light SemiCond" w:hAnsi="Myriad Pro Light SemiCond" w:cs="Myriad Pro Light SemiCond"/>
      <w:color w:val="000000"/>
      <w:sz w:val="24"/>
      <w:szCs w:val="24"/>
    </w:rPr>
  </w:style>
  <w:style w:type="paragraph" w:styleId="NormalWeb">
    <w:name w:val="Normal (Web)"/>
    <w:basedOn w:val="Normal"/>
    <w:uiPriority w:val="99"/>
    <w:unhideWhenUsed/>
    <w:rsid w:val="00AA7E8D"/>
    <w:pPr>
      <w:spacing w:before="100" w:beforeAutospacing="1" w:after="100" w:afterAutospacing="1" w:line="240" w:lineRule="auto"/>
    </w:pPr>
    <w:rPr>
      <w:rFonts w:ascii="Times New Roman" w:eastAsiaTheme="minorEastAsia" w:hAnsi="Times New Roman" w:cs="Times New Roman"/>
      <w:sz w:val="24"/>
      <w:szCs w:val="24"/>
      <w:lang w:eastAsia="en-CA"/>
    </w:rPr>
  </w:style>
  <w:style w:type="character" w:styleId="UnresolvedMention">
    <w:name w:val="Unresolved Mention"/>
    <w:basedOn w:val="DefaultParagraphFont"/>
    <w:uiPriority w:val="99"/>
    <w:semiHidden/>
    <w:unhideWhenUsed/>
    <w:rsid w:val="005A66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ynergy@semiochemical.com" TargetMode="External"/><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yperlink" Target="mailto:net2officebthomson@shaw.ca"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mailto:synergy@semiochemica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lida.ca/"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et2officebthomson@shaw.ca"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BE13D-1E6F-4F3F-A395-6A6FD07E8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9</Pages>
  <Words>2173</Words>
  <Characters>12391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Maclauchlan, Lorraine E FLNR:EX</dc:creator>
  <cp:keywords/>
  <dc:description/>
  <cp:lastModifiedBy>Maclauchlan, Lorraine E FLNR:EX</cp:lastModifiedBy>
  <cp:revision>40</cp:revision>
  <dcterms:created xsi:type="dcterms:W3CDTF">2019-07-18T14:43:00Z</dcterms:created>
  <dcterms:modified xsi:type="dcterms:W3CDTF">2019-07-24T19:04:00Z</dcterms:modified>
</cp:coreProperties>
</file>